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314" w:rsidRPr="00883AF2" w:rsidRDefault="00112314" w:rsidP="00112314">
      <w:pPr>
        <w:pStyle w:val="a4"/>
        <w:spacing w:after="0" w:line="240" w:lineRule="auto"/>
        <w:jc w:val="center"/>
        <w:outlineLvl w:val="0"/>
        <w:rPr>
          <w:rFonts w:ascii="Times New Roman" w:hAnsi="Times New Roman"/>
          <w:b/>
          <w:sz w:val="24"/>
          <w:szCs w:val="24"/>
        </w:rPr>
      </w:pPr>
      <w:r>
        <w:rPr>
          <w:rFonts w:ascii="Times New Roman" w:hAnsi="Times New Roman"/>
          <w:b/>
          <w:sz w:val="24"/>
          <w:szCs w:val="24"/>
        </w:rPr>
        <w:t>1.</w:t>
      </w:r>
      <w:r w:rsidRPr="00883AF2">
        <w:rPr>
          <w:rFonts w:ascii="Times New Roman" w:hAnsi="Times New Roman"/>
          <w:b/>
          <w:sz w:val="24"/>
          <w:szCs w:val="24"/>
        </w:rPr>
        <w:t>Пояснительная записка.</w:t>
      </w:r>
    </w:p>
    <w:p w:rsidR="00112314" w:rsidRPr="00BE5727" w:rsidRDefault="00112314" w:rsidP="00112314">
      <w:pPr>
        <w:spacing w:after="0" w:line="240" w:lineRule="auto"/>
        <w:jc w:val="both"/>
        <w:rPr>
          <w:rFonts w:ascii="Times New Roman" w:hAnsi="Times New Roman"/>
          <w:sz w:val="24"/>
          <w:szCs w:val="24"/>
        </w:rPr>
      </w:pPr>
      <w:r>
        <w:rPr>
          <w:rFonts w:ascii="Times New Roman" w:hAnsi="Times New Roman"/>
          <w:sz w:val="24"/>
          <w:szCs w:val="24"/>
        </w:rPr>
        <w:t xml:space="preserve">          </w:t>
      </w:r>
      <w:r w:rsidRPr="00EB0DC3">
        <w:rPr>
          <w:rFonts w:ascii="Times New Roman" w:hAnsi="Times New Roman"/>
          <w:sz w:val="24"/>
          <w:szCs w:val="24"/>
        </w:rPr>
        <w:t>Настоящая рабочая программа разработана на основе Федерального государ</w:t>
      </w:r>
      <w:r w:rsidRPr="00EB0DC3">
        <w:rPr>
          <w:rFonts w:ascii="Times New Roman" w:hAnsi="Times New Roman"/>
          <w:sz w:val="24"/>
          <w:szCs w:val="24"/>
        </w:rPr>
        <w:softHyphen/>
        <w:t>ственного образ</w:t>
      </w:r>
      <w:r w:rsidR="006305FA">
        <w:rPr>
          <w:rFonts w:ascii="Times New Roman" w:hAnsi="Times New Roman"/>
          <w:sz w:val="24"/>
          <w:szCs w:val="24"/>
        </w:rPr>
        <w:t>овательного стандарта среднего</w:t>
      </w:r>
      <w:r w:rsidRPr="00EB0DC3">
        <w:rPr>
          <w:rFonts w:ascii="Times New Roman" w:hAnsi="Times New Roman"/>
          <w:sz w:val="24"/>
          <w:szCs w:val="24"/>
        </w:rPr>
        <w:t xml:space="preserve"> общего обра</w:t>
      </w:r>
      <w:r w:rsidRPr="00EB0DC3">
        <w:rPr>
          <w:rFonts w:ascii="Times New Roman" w:hAnsi="Times New Roman"/>
          <w:sz w:val="24"/>
          <w:szCs w:val="24"/>
        </w:rPr>
        <w:softHyphen/>
        <w:t xml:space="preserve">зования, (утвержден приказом Министерства образования и науки Российской Федерации от «6» октября </w:t>
      </w:r>
      <w:r w:rsidR="00BE5727">
        <w:rPr>
          <w:rFonts w:ascii="Times New Roman" w:hAnsi="Times New Roman"/>
          <w:sz w:val="24"/>
          <w:szCs w:val="24"/>
        </w:rPr>
        <w:t>2</w:t>
      </w:r>
      <w:r w:rsidRPr="00EB0DC3">
        <w:rPr>
          <w:rFonts w:ascii="Times New Roman" w:hAnsi="Times New Roman"/>
          <w:sz w:val="24"/>
          <w:szCs w:val="24"/>
        </w:rPr>
        <w:t>009 г. № 373),</w:t>
      </w:r>
      <w:r w:rsidRPr="00EB0DC3">
        <w:rPr>
          <w:rFonts w:ascii="Times New Roman" w:eastAsia="+mn-ea" w:hAnsi="Times New Roman"/>
          <w:b/>
          <w:bCs/>
          <w:color w:val="002060"/>
          <w:kern w:val="24"/>
          <w:sz w:val="24"/>
          <w:szCs w:val="24"/>
        </w:rPr>
        <w:t xml:space="preserve"> </w:t>
      </w:r>
      <w:r w:rsidRPr="00EB0DC3">
        <w:rPr>
          <w:rFonts w:ascii="Times New Roman" w:hAnsi="Times New Roman"/>
          <w:bCs/>
          <w:sz w:val="24"/>
          <w:szCs w:val="24"/>
        </w:rPr>
        <w:t xml:space="preserve">Примерной основной образовательной программы </w:t>
      </w:r>
      <w:r w:rsidR="00BE5727">
        <w:rPr>
          <w:rFonts w:ascii="Times New Roman" w:eastAsia="Times New Roman" w:hAnsi="Times New Roman"/>
          <w:bCs/>
          <w:sz w:val="24"/>
          <w:szCs w:val="24"/>
        </w:rPr>
        <w:t>среднего</w:t>
      </w:r>
      <w:r w:rsidRPr="00EB0DC3">
        <w:rPr>
          <w:rFonts w:ascii="Times New Roman" w:eastAsia="Times New Roman" w:hAnsi="Times New Roman"/>
          <w:bCs/>
          <w:sz w:val="24"/>
          <w:szCs w:val="24"/>
        </w:rPr>
        <w:t xml:space="preserve"> общего образования</w:t>
      </w:r>
      <w:r w:rsidRPr="00EB0DC3">
        <w:rPr>
          <w:rFonts w:ascii="Times New Roman" w:hAnsi="Times New Roman"/>
          <w:bCs/>
          <w:sz w:val="24"/>
          <w:szCs w:val="24"/>
        </w:rPr>
        <w:t>,</w:t>
      </w:r>
      <w:r w:rsidRPr="00EB0DC3">
        <w:rPr>
          <w:rFonts w:ascii="Times New Roman" w:hAnsi="Times New Roman"/>
          <w:sz w:val="24"/>
          <w:szCs w:val="24"/>
        </w:rPr>
        <w:t xml:space="preserve">  Концепции духовно-нравственного развития и воспи</w:t>
      </w:r>
      <w:r w:rsidRPr="00EB0DC3">
        <w:rPr>
          <w:rFonts w:ascii="Times New Roman" w:hAnsi="Times New Roman"/>
          <w:sz w:val="24"/>
          <w:szCs w:val="24"/>
        </w:rPr>
        <w:softHyphen/>
        <w:t xml:space="preserve">тания личности гражданина России, планируемых результатов </w:t>
      </w:r>
      <w:r w:rsidR="006305FA">
        <w:rPr>
          <w:rFonts w:ascii="Times New Roman" w:hAnsi="Times New Roman"/>
          <w:sz w:val="24"/>
          <w:szCs w:val="24"/>
        </w:rPr>
        <w:t xml:space="preserve">среднего </w:t>
      </w:r>
      <w:r w:rsidRPr="00EB0DC3">
        <w:rPr>
          <w:rFonts w:ascii="Times New Roman" w:hAnsi="Times New Roman"/>
          <w:sz w:val="24"/>
          <w:szCs w:val="24"/>
        </w:rPr>
        <w:t>общего образования</w:t>
      </w:r>
      <w:r>
        <w:rPr>
          <w:rFonts w:ascii="Times New Roman" w:hAnsi="Times New Roman"/>
          <w:sz w:val="24"/>
          <w:szCs w:val="24"/>
        </w:rPr>
        <w:t xml:space="preserve"> на основе </w:t>
      </w:r>
      <w:r>
        <w:rPr>
          <w:rFonts w:ascii="Times New Roman" w:hAnsi="Times New Roman" w:cs="Times New Roman"/>
          <w:sz w:val="24"/>
          <w:szCs w:val="24"/>
        </w:rPr>
        <w:t>а</w:t>
      </w:r>
      <w:r w:rsidRPr="000D29F2">
        <w:rPr>
          <w:rFonts w:ascii="Times New Roman" w:hAnsi="Times New Roman" w:cs="Times New Roman"/>
          <w:sz w:val="24"/>
          <w:szCs w:val="24"/>
        </w:rPr>
        <w:t xml:space="preserve">вторской программы </w:t>
      </w:r>
      <w:r w:rsidRPr="000D29F2">
        <w:rPr>
          <w:rFonts w:ascii="Times New Roman" w:hAnsi="Times New Roman" w:cs="Times New Roman"/>
          <w:iCs/>
          <w:sz w:val="24"/>
          <w:szCs w:val="24"/>
        </w:rPr>
        <w:t xml:space="preserve">по физической культуре </w:t>
      </w:r>
      <w:proofErr w:type="spellStart"/>
      <w:r w:rsidRPr="000D29F2">
        <w:rPr>
          <w:rFonts w:ascii="Times New Roman" w:hAnsi="Times New Roman" w:cs="Times New Roman"/>
          <w:bCs/>
          <w:sz w:val="24"/>
          <w:szCs w:val="24"/>
        </w:rPr>
        <w:t>В.И.Лях</w:t>
      </w:r>
      <w:proofErr w:type="spellEnd"/>
      <w:r w:rsidRPr="000D29F2">
        <w:rPr>
          <w:rFonts w:ascii="Times New Roman" w:hAnsi="Times New Roman" w:cs="Times New Roman"/>
          <w:bCs/>
          <w:sz w:val="24"/>
          <w:szCs w:val="24"/>
        </w:rPr>
        <w:t>, А.А.</w:t>
      </w:r>
      <w:r>
        <w:rPr>
          <w:rFonts w:ascii="Times New Roman" w:hAnsi="Times New Roman" w:cs="Times New Roman"/>
          <w:bCs/>
          <w:sz w:val="24"/>
          <w:szCs w:val="24"/>
        </w:rPr>
        <w:t xml:space="preserve"> </w:t>
      </w:r>
      <w:proofErr w:type="spellStart"/>
      <w:r w:rsidRPr="000D29F2">
        <w:rPr>
          <w:rFonts w:ascii="Times New Roman" w:hAnsi="Times New Roman" w:cs="Times New Roman"/>
          <w:bCs/>
          <w:sz w:val="24"/>
          <w:szCs w:val="24"/>
        </w:rPr>
        <w:t>Зданевич</w:t>
      </w:r>
      <w:proofErr w:type="spellEnd"/>
      <w:r>
        <w:rPr>
          <w:rFonts w:ascii="Times New Roman" w:hAnsi="Times New Roman" w:cs="Times New Roman"/>
          <w:sz w:val="24"/>
          <w:szCs w:val="24"/>
        </w:rPr>
        <w:t xml:space="preserve"> </w:t>
      </w:r>
      <w:r w:rsidRPr="007124BC">
        <w:rPr>
          <w:rFonts w:ascii="Times New Roman" w:hAnsi="Times New Roman" w:cs="Times New Roman"/>
          <w:bCs/>
          <w:kern w:val="36"/>
          <w:sz w:val="24"/>
          <w:szCs w:val="24"/>
        </w:rPr>
        <w:t>и учебного плана МБОУ «</w:t>
      </w:r>
      <w:r>
        <w:rPr>
          <w:rFonts w:ascii="Times New Roman" w:hAnsi="Times New Roman" w:cs="Times New Roman"/>
          <w:bCs/>
          <w:kern w:val="36"/>
          <w:sz w:val="24"/>
          <w:szCs w:val="24"/>
        </w:rPr>
        <w:t xml:space="preserve">Шибылгинская </w:t>
      </w:r>
      <w:r w:rsidRPr="007124BC">
        <w:rPr>
          <w:rFonts w:ascii="Times New Roman" w:hAnsi="Times New Roman" w:cs="Times New Roman"/>
          <w:bCs/>
          <w:kern w:val="36"/>
          <w:sz w:val="24"/>
          <w:szCs w:val="24"/>
        </w:rPr>
        <w:t>СОШ» на  201</w:t>
      </w:r>
      <w:r w:rsidR="00F54363">
        <w:rPr>
          <w:rFonts w:ascii="Times New Roman" w:hAnsi="Times New Roman" w:cs="Times New Roman"/>
          <w:bCs/>
          <w:kern w:val="36"/>
          <w:sz w:val="24"/>
          <w:szCs w:val="24"/>
        </w:rPr>
        <w:t>7-2018</w:t>
      </w:r>
      <w:r w:rsidRPr="007124BC">
        <w:rPr>
          <w:rFonts w:ascii="Times New Roman" w:hAnsi="Times New Roman" w:cs="Times New Roman"/>
          <w:bCs/>
          <w:kern w:val="36"/>
          <w:sz w:val="24"/>
          <w:szCs w:val="24"/>
        </w:rPr>
        <w:t xml:space="preserve"> учебный год</w:t>
      </w:r>
      <w:r>
        <w:rPr>
          <w:rFonts w:ascii="Times New Roman" w:hAnsi="Times New Roman"/>
          <w:sz w:val="24"/>
          <w:szCs w:val="24"/>
        </w:rPr>
        <w:t>.</w:t>
      </w:r>
    </w:p>
    <w:p w:rsidR="00112314" w:rsidRDefault="00112314" w:rsidP="00112314">
      <w:pPr>
        <w:shd w:val="clear" w:color="auto" w:fill="FFFFFF"/>
        <w:jc w:val="both"/>
        <w:outlineLvl w:val="0"/>
        <w:rPr>
          <w:rFonts w:ascii="Times New Roman" w:eastAsia="Times New Roman" w:hAnsi="Times New Roman"/>
          <w:b/>
          <w:sz w:val="24"/>
          <w:szCs w:val="24"/>
          <w:lang w:eastAsia="ru-RU"/>
        </w:rPr>
      </w:pPr>
    </w:p>
    <w:p w:rsidR="00112314" w:rsidRDefault="00112314" w:rsidP="00112314">
      <w:pPr>
        <w:shd w:val="clear" w:color="auto" w:fill="FFFFFF"/>
        <w:jc w:val="both"/>
        <w:outlineLvl w:val="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Цели и задачи изучения предмета:</w:t>
      </w:r>
    </w:p>
    <w:p w:rsidR="00112314" w:rsidRDefault="00112314" w:rsidP="00112314">
      <w:pPr>
        <w:shd w:val="clear" w:color="auto" w:fill="FFFFFF"/>
        <w:jc w:val="both"/>
        <w:outlineLvl w:val="0"/>
        <w:rPr>
          <w:spacing w:val="-5"/>
        </w:rPr>
      </w:pPr>
      <w:r>
        <w:rPr>
          <w:rFonts w:ascii="Times New Roman" w:eastAsia="Calibri" w:hAnsi="Times New Roman" w:cs="Times New Roman"/>
          <w:bCs/>
          <w:sz w:val="24"/>
          <w:szCs w:val="24"/>
        </w:rPr>
        <w:t xml:space="preserve">   </w:t>
      </w:r>
      <w:r w:rsidRPr="00F55191">
        <w:rPr>
          <w:rFonts w:ascii="Times New Roman" w:eastAsia="Calibri" w:hAnsi="Times New Roman" w:cs="Times New Roman"/>
          <w:bCs/>
          <w:sz w:val="24"/>
          <w:szCs w:val="24"/>
        </w:rPr>
        <w:t>Целью</w:t>
      </w:r>
      <w:r w:rsidRPr="00466AD0">
        <w:rPr>
          <w:rFonts w:ascii="Times New Roman" w:eastAsia="Calibri" w:hAnsi="Times New Roman" w:cs="Times New Roman"/>
          <w:b/>
          <w:bCs/>
          <w:sz w:val="24"/>
          <w:szCs w:val="24"/>
        </w:rPr>
        <w:t xml:space="preserve"> </w:t>
      </w:r>
      <w:r>
        <w:rPr>
          <w:rFonts w:ascii="Times New Roman" w:eastAsia="Calibri" w:hAnsi="Times New Roman" w:cs="Times New Roman"/>
          <w:sz w:val="24"/>
          <w:szCs w:val="24"/>
        </w:rPr>
        <w:t xml:space="preserve">изучения предмета является </w:t>
      </w:r>
      <w:r w:rsidRPr="00466AD0">
        <w:rPr>
          <w:rFonts w:ascii="Times New Roman" w:eastAsia="Calibri" w:hAnsi="Times New Roman" w:cs="Times New Roman"/>
          <w:sz w:val="24"/>
          <w:szCs w:val="24"/>
        </w:rPr>
        <w:t>формирование р</w:t>
      </w:r>
      <w:r>
        <w:rPr>
          <w:rFonts w:ascii="Times New Roman" w:eastAsia="Calibri" w:hAnsi="Times New Roman" w:cs="Times New Roman"/>
          <w:sz w:val="24"/>
          <w:szCs w:val="24"/>
        </w:rPr>
        <w:t xml:space="preserve">азносторонне развитой </w:t>
      </w:r>
      <w:proofErr w:type="gramStart"/>
      <w:r>
        <w:rPr>
          <w:rFonts w:ascii="Times New Roman" w:eastAsia="Calibri" w:hAnsi="Times New Roman" w:cs="Times New Roman"/>
          <w:sz w:val="24"/>
          <w:szCs w:val="24"/>
        </w:rPr>
        <w:t xml:space="preserve">личности, </w:t>
      </w:r>
      <w:r w:rsidRPr="00466AD0">
        <w:rPr>
          <w:rFonts w:ascii="Times New Roman" w:eastAsia="Calibri" w:hAnsi="Times New Roman" w:cs="Times New Roman"/>
          <w:sz w:val="24"/>
          <w:szCs w:val="24"/>
        </w:rPr>
        <w:t xml:space="preserve"> способной</w:t>
      </w:r>
      <w:proofErr w:type="gramEnd"/>
      <w:r w:rsidRPr="00466AD0">
        <w:rPr>
          <w:rFonts w:ascii="Times New Roman" w:eastAsia="Calibri" w:hAnsi="Times New Roman" w:cs="Times New Roman"/>
          <w:sz w:val="24"/>
          <w:szCs w:val="24"/>
        </w:rPr>
        <w:t xml:space="preserve">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112314" w:rsidRPr="00FD0A32" w:rsidRDefault="00112314" w:rsidP="00112314">
      <w:pPr>
        <w:shd w:val="clear" w:color="auto" w:fill="FFFFFF"/>
        <w:jc w:val="both"/>
        <w:rPr>
          <w:spacing w:val="-5"/>
        </w:rPr>
      </w:pPr>
      <w:r w:rsidRPr="00466AD0">
        <w:rPr>
          <w:rFonts w:ascii="Times New Roman" w:eastAsia="Calibri" w:hAnsi="Times New Roman" w:cs="Times New Roman"/>
          <w:sz w:val="24"/>
          <w:szCs w:val="24"/>
        </w:rPr>
        <w:t xml:space="preserve">Реализация цели учебной программы соотносится с решением следующих </w:t>
      </w:r>
      <w:r w:rsidRPr="00F55191">
        <w:rPr>
          <w:rFonts w:ascii="Times New Roman" w:eastAsia="Calibri" w:hAnsi="Times New Roman" w:cs="Times New Roman"/>
          <w:bCs/>
          <w:sz w:val="24"/>
          <w:szCs w:val="24"/>
        </w:rPr>
        <w:t>задач</w:t>
      </w:r>
      <w:r w:rsidRPr="00466AD0">
        <w:rPr>
          <w:rFonts w:ascii="Times New Roman" w:eastAsia="Calibri" w:hAnsi="Times New Roman" w:cs="Times New Roman"/>
          <w:b/>
          <w:bCs/>
          <w:sz w:val="24"/>
          <w:szCs w:val="24"/>
        </w:rPr>
        <w:t>:</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совершенствование жизненно важных навыков и умений в ходьбе, прыжках, лазанье, метании;</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обучение физическим упражнениям из таких видов спорта, как гимнастика</w:t>
      </w:r>
      <w:r>
        <w:rPr>
          <w:rFonts w:ascii="Times New Roman" w:eastAsia="Calibri" w:hAnsi="Times New Roman" w:cs="Times New Roman"/>
          <w:sz w:val="24"/>
          <w:szCs w:val="24"/>
        </w:rPr>
        <w:t xml:space="preserve">, легкая атлетика и </w:t>
      </w:r>
      <w:proofErr w:type="gramStart"/>
      <w:r>
        <w:rPr>
          <w:rFonts w:ascii="Times New Roman" w:eastAsia="Calibri" w:hAnsi="Times New Roman" w:cs="Times New Roman"/>
          <w:sz w:val="24"/>
          <w:szCs w:val="24"/>
        </w:rPr>
        <w:t>лыжная  подготовка</w:t>
      </w:r>
      <w:proofErr w:type="gramEnd"/>
      <w:r w:rsidRPr="00466AD0">
        <w:rPr>
          <w:rFonts w:ascii="Times New Roman" w:eastAsia="Calibri" w:hAnsi="Times New Roman" w:cs="Times New Roman"/>
          <w:sz w:val="24"/>
          <w:szCs w:val="24"/>
        </w:rPr>
        <w:t>, а также подвижным играм и техническим действиям спортивных игр, входящих в школьную программу;</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развитие основных физических качеств: силы, быстроты, выносливости, координации движений, гибкости;</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формирование общих представлений о физической культуре, ее значении в жизни человека, укреплении здоровья, физическом развитии и физической подготовленности;</w:t>
      </w:r>
    </w:p>
    <w:p w:rsidR="00112314" w:rsidRPr="00F55191"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xml:space="preserve">·        развитие интереса к самостоятельным занятиям физическими упражнениями, утренней гимнастикой, </w:t>
      </w:r>
      <w:proofErr w:type="spellStart"/>
      <w:r w:rsidRPr="00466AD0">
        <w:rPr>
          <w:rFonts w:ascii="Times New Roman" w:eastAsia="Calibri" w:hAnsi="Times New Roman" w:cs="Times New Roman"/>
          <w:sz w:val="24"/>
          <w:szCs w:val="24"/>
        </w:rPr>
        <w:t>физминутками</w:t>
      </w:r>
      <w:proofErr w:type="spellEnd"/>
      <w:r w:rsidRPr="00466AD0">
        <w:rPr>
          <w:rFonts w:ascii="Times New Roman" w:eastAsia="Calibri" w:hAnsi="Times New Roman" w:cs="Times New Roman"/>
          <w:sz w:val="24"/>
          <w:szCs w:val="24"/>
        </w:rPr>
        <w:t xml:space="preserve"> и подвижными играми;</w:t>
      </w:r>
    </w:p>
    <w:p w:rsidR="00112314" w:rsidRPr="00F55191" w:rsidRDefault="00112314" w:rsidP="00112314">
      <w:pPr>
        <w:spacing w:after="0"/>
        <w:jc w:val="both"/>
        <w:rPr>
          <w:rFonts w:ascii="Times New Roman" w:eastAsia="Calibri" w:hAnsi="Times New Roman" w:cs="Times New Roman"/>
        </w:rPr>
      </w:pPr>
      <w:r w:rsidRPr="00F55191">
        <w:rPr>
          <w:rFonts w:ascii="Times New Roman" w:eastAsia="Calibri" w:hAnsi="Times New Roman" w:cs="Times New Roman"/>
          <w:sz w:val="24"/>
          <w:szCs w:val="24"/>
        </w:rPr>
        <w:t xml:space="preserve">·        обучение простейшим </w:t>
      </w:r>
      <w:proofErr w:type="gramStart"/>
      <w:r w:rsidRPr="00F55191">
        <w:rPr>
          <w:rFonts w:ascii="Times New Roman" w:eastAsia="Calibri" w:hAnsi="Times New Roman" w:cs="Times New Roman"/>
          <w:sz w:val="24"/>
          <w:szCs w:val="24"/>
        </w:rPr>
        <w:t>способам,  контроля</w:t>
      </w:r>
      <w:proofErr w:type="gramEnd"/>
      <w:r w:rsidRPr="00F55191">
        <w:rPr>
          <w:rFonts w:ascii="Times New Roman" w:eastAsia="Calibri" w:hAnsi="Times New Roman" w:cs="Times New Roman"/>
          <w:sz w:val="24"/>
          <w:szCs w:val="24"/>
        </w:rPr>
        <w:t xml:space="preserve"> за физической нагрузкой, отдельным показателям</w:t>
      </w:r>
      <w:r w:rsidRPr="00F55191">
        <w:rPr>
          <w:rFonts w:ascii="Times New Roman" w:eastAsia="Calibri" w:hAnsi="Times New Roman" w:cs="Times New Roman"/>
        </w:rPr>
        <w:t xml:space="preserve"> физического развития и физической подготовленности.</w:t>
      </w:r>
    </w:p>
    <w:p w:rsidR="00112314" w:rsidRPr="00F55191" w:rsidRDefault="00112314" w:rsidP="00112314">
      <w:pPr>
        <w:spacing w:after="0"/>
        <w:jc w:val="both"/>
        <w:rPr>
          <w:rFonts w:ascii="Times New Roman" w:eastAsia="Calibri" w:hAnsi="Times New Roman" w:cs="Times New Roman"/>
        </w:rPr>
      </w:pPr>
    </w:p>
    <w:p w:rsidR="00112314" w:rsidRDefault="00112314" w:rsidP="00112314">
      <w:pPr>
        <w:spacing w:after="0" w:line="240" w:lineRule="auto"/>
        <w:jc w:val="both"/>
        <w:outlineLvl w:val="0"/>
        <w:rPr>
          <w:rFonts w:ascii="Times New Roman" w:eastAsia="Times New Roman" w:hAnsi="Times New Roman" w:cs="Times New Roman"/>
          <w:b/>
          <w:sz w:val="24"/>
          <w:szCs w:val="24"/>
          <w:lang w:eastAsia="ru-RU"/>
        </w:rPr>
      </w:pPr>
      <w:r w:rsidRPr="002B5ED9">
        <w:rPr>
          <w:rFonts w:ascii="Times New Roman" w:eastAsia="Times New Roman" w:hAnsi="Times New Roman" w:cs="Times New Roman"/>
          <w:b/>
          <w:sz w:val="24"/>
          <w:szCs w:val="24"/>
          <w:lang w:eastAsia="ru-RU"/>
        </w:rPr>
        <w:t>Сроки реализации программы</w:t>
      </w:r>
      <w:r w:rsidR="00F54363">
        <w:rPr>
          <w:rFonts w:ascii="Times New Roman" w:eastAsia="Times New Roman" w:hAnsi="Times New Roman" w:cs="Times New Roman"/>
          <w:b/>
          <w:sz w:val="24"/>
          <w:szCs w:val="24"/>
          <w:lang w:eastAsia="ru-RU"/>
        </w:rPr>
        <w:t xml:space="preserve"> – 2017-2018</w:t>
      </w:r>
      <w:r>
        <w:rPr>
          <w:rFonts w:ascii="Times New Roman" w:eastAsia="Times New Roman" w:hAnsi="Times New Roman" w:cs="Times New Roman"/>
          <w:b/>
          <w:sz w:val="24"/>
          <w:szCs w:val="24"/>
          <w:lang w:eastAsia="ru-RU"/>
        </w:rPr>
        <w:t xml:space="preserve"> </w:t>
      </w:r>
      <w:r w:rsidRPr="002B5ED9">
        <w:rPr>
          <w:rFonts w:ascii="Times New Roman" w:eastAsia="Times New Roman" w:hAnsi="Times New Roman" w:cs="Times New Roman"/>
          <w:b/>
          <w:sz w:val="24"/>
          <w:szCs w:val="24"/>
          <w:lang w:eastAsia="ru-RU"/>
        </w:rPr>
        <w:t xml:space="preserve">учебный год </w:t>
      </w:r>
    </w:p>
    <w:p w:rsidR="00112314" w:rsidRPr="002B5ED9" w:rsidRDefault="00112314" w:rsidP="00112314">
      <w:pPr>
        <w:spacing w:after="0" w:line="240" w:lineRule="auto"/>
        <w:jc w:val="both"/>
        <w:outlineLvl w:val="0"/>
        <w:rPr>
          <w:rFonts w:ascii="Times New Roman" w:eastAsia="Times New Roman" w:hAnsi="Times New Roman" w:cs="Times New Roman"/>
          <w:b/>
          <w:sz w:val="24"/>
          <w:szCs w:val="24"/>
          <w:lang w:eastAsia="ru-RU"/>
        </w:rPr>
      </w:pPr>
    </w:p>
    <w:p w:rsidR="00112314" w:rsidRDefault="00112314" w:rsidP="00112314">
      <w:pPr>
        <w:spacing w:after="0" w:line="240" w:lineRule="auto"/>
        <w:jc w:val="both"/>
        <w:outlineLvl w:val="0"/>
        <w:rPr>
          <w:rFonts w:ascii="Times New Roman" w:eastAsia="Times New Roman" w:hAnsi="Times New Roman" w:cs="Times New Roman"/>
          <w:sz w:val="24"/>
          <w:szCs w:val="24"/>
          <w:lang w:eastAsia="ru-RU"/>
        </w:rPr>
      </w:pPr>
      <w:r w:rsidRPr="00B2683C">
        <w:rPr>
          <w:rFonts w:ascii="Times New Roman" w:eastAsia="Times New Roman" w:hAnsi="Times New Roman"/>
          <w:b/>
          <w:bCs/>
          <w:sz w:val="24"/>
          <w:szCs w:val="24"/>
          <w:lang w:eastAsia="ru-RU"/>
        </w:rPr>
        <w:t>Особенности выбора УМК для реализации программы</w:t>
      </w:r>
    </w:p>
    <w:p w:rsidR="00112314" w:rsidRDefault="00112314" w:rsidP="0011231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Особенности выбора УМК «Школа России». Учебник соответствует требованиям ФГОС </w:t>
      </w:r>
      <w:r w:rsidR="006305FA">
        <w:rPr>
          <w:rFonts w:ascii="Times New Roman" w:eastAsia="Times New Roman" w:hAnsi="Times New Roman" w:cs="Times New Roman"/>
          <w:sz w:val="24"/>
          <w:szCs w:val="24"/>
          <w:lang w:eastAsia="ru-RU"/>
        </w:rPr>
        <w:t xml:space="preserve">среднего </w:t>
      </w:r>
      <w:r>
        <w:rPr>
          <w:rFonts w:ascii="Times New Roman" w:eastAsia="Times New Roman" w:hAnsi="Times New Roman" w:cs="Times New Roman"/>
          <w:sz w:val="24"/>
          <w:szCs w:val="24"/>
          <w:lang w:eastAsia="ru-RU"/>
        </w:rPr>
        <w:t xml:space="preserve">общего образования, примерной программе по физической культуре и рабочей программе </w:t>
      </w:r>
      <w:proofErr w:type="spellStart"/>
      <w:r>
        <w:rPr>
          <w:rFonts w:ascii="Times New Roman" w:eastAsia="Times New Roman" w:hAnsi="Times New Roman" w:cs="Times New Roman"/>
          <w:sz w:val="24"/>
          <w:szCs w:val="24"/>
          <w:lang w:eastAsia="ru-RU"/>
        </w:rPr>
        <w:t>В.И.Ляха</w:t>
      </w:r>
      <w:proofErr w:type="spellEnd"/>
      <w:r>
        <w:rPr>
          <w:rFonts w:ascii="Times New Roman" w:eastAsia="Times New Roman" w:hAnsi="Times New Roman" w:cs="Times New Roman"/>
          <w:sz w:val="24"/>
          <w:szCs w:val="24"/>
          <w:lang w:eastAsia="ru-RU"/>
        </w:rPr>
        <w:t xml:space="preserve"> «Физическая культура 1-11 классы».</w:t>
      </w:r>
    </w:p>
    <w:p w:rsidR="00112314" w:rsidRDefault="00112314" w:rsidP="0011231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Учебник на основе многочисленных иллюстраций и доступного те</w:t>
      </w:r>
      <w:r w:rsidR="0026177F">
        <w:rPr>
          <w:rFonts w:ascii="Times New Roman" w:eastAsia="Times New Roman" w:hAnsi="Times New Roman" w:cs="Times New Roman"/>
          <w:sz w:val="24"/>
          <w:szCs w:val="24"/>
          <w:lang w:eastAsia="ru-RU"/>
        </w:rPr>
        <w:t>кста знакомит учащихся средних</w:t>
      </w:r>
      <w:r>
        <w:rPr>
          <w:rFonts w:ascii="Times New Roman" w:eastAsia="Times New Roman" w:hAnsi="Times New Roman" w:cs="Times New Roman"/>
          <w:sz w:val="24"/>
          <w:szCs w:val="24"/>
          <w:lang w:eastAsia="ru-RU"/>
        </w:rPr>
        <w:t xml:space="preserve"> классов с азами физической культуры, здорового образа жизни, основными упражнениями, входящими в программу по физической культуре.</w:t>
      </w:r>
    </w:p>
    <w:p w:rsidR="00112314" w:rsidRDefault="00112314" w:rsidP="00112314">
      <w:pPr>
        <w:spacing w:after="0" w:line="240" w:lineRule="auto"/>
        <w:outlineLvl w:val="0"/>
        <w:rPr>
          <w:rFonts w:ascii="Times New Roman" w:hAnsi="Times New Roman"/>
          <w:sz w:val="24"/>
          <w:szCs w:val="24"/>
        </w:rPr>
      </w:pPr>
      <w:r w:rsidRPr="00B2683C">
        <w:rPr>
          <w:rFonts w:ascii="Times New Roman" w:hAnsi="Times New Roman"/>
          <w:b/>
          <w:sz w:val="24"/>
          <w:szCs w:val="24"/>
        </w:rPr>
        <w:t>Формы и методы, технологии обучения</w:t>
      </w:r>
      <w:r>
        <w:rPr>
          <w:rFonts w:ascii="Times New Roman" w:hAnsi="Times New Roman"/>
          <w:sz w:val="24"/>
          <w:szCs w:val="24"/>
        </w:rPr>
        <w:t>.</w:t>
      </w:r>
    </w:p>
    <w:p w:rsidR="00112314" w:rsidRDefault="00112314" w:rsidP="00112314">
      <w:pPr>
        <w:pStyle w:val="a3"/>
        <w:jc w:val="both"/>
        <w:rPr>
          <w:rFonts w:ascii="Times New Roman" w:hAnsi="Times New Roman"/>
          <w:spacing w:val="-1"/>
          <w:sz w:val="24"/>
          <w:szCs w:val="24"/>
        </w:rPr>
      </w:pPr>
      <w:r w:rsidRPr="0005534D">
        <w:rPr>
          <w:rFonts w:ascii="Times New Roman" w:hAnsi="Times New Roman"/>
          <w:spacing w:val="-1"/>
          <w:sz w:val="24"/>
          <w:szCs w:val="24"/>
        </w:rPr>
        <w:t>Основные методы</w:t>
      </w:r>
      <w:r>
        <w:rPr>
          <w:rFonts w:ascii="Times New Roman" w:hAnsi="Times New Roman"/>
          <w:spacing w:val="-1"/>
          <w:sz w:val="24"/>
          <w:szCs w:val="24"/>
        </w:rPr>
        <w:t xml:space="preserve"> (продуктивные и репродуктивные и т.д.) работы на уроке:</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 словесный;</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демонстрации;</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 разучивания упражнений;</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-совершенствования двигательных действий и воспитания физических качеств;</w:t>
      </w:r>
    </w:p>
    <w:p w:rsidR="00112314" w:rsidRPr="00E734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игровой и соревновательный. </w:t>
      </w:r>
    </w:p>
    <w:p w:rsidR="00112314" w:rsidRPr="000D29F2" w:rsidRDefault="00112314" w:rsidP="00112314">
      <w:pPr>
        <w:spacing w:after="0" w:line="240" w:lineRule="auto"/>
        <w:jc w:val="both"/>
        <w:rPr>
          <w:rFonts w:ascii="Times New Roman" w:hAnsi="Times New Roman" w:cs="Times New Roman"/>
          <w:b/>
          <w:bCs/>
          <w:i/>
          <w:iCs/>
          <w:sz w:val="24"/>
          <w:szCs w:val="24"/>
        </w:rPr>
      </w:pPr>
      <w:r w:rsidRPr="00F55191">
        <w:rPr>
          <w:rFonts w:ascii="Times New Roman" w:hAnsi="Times New Roman" w:cs="Times New Roman"/>
          <w:bCs/>
          <w:iCs/>
          <w:sz w:val="24"/>
          <w:szCs w:val="24"/>
        </w:rPr>
        <w:lastRenderedPageBreak/>
        <w:t xml:space="preserve">Формы и методы, технологии обучения </w:t>
      </w:r>
      <w:r w:rsidRPr="000D29F2">
        <w:rPr>
          <w:rFonts w:ascii="Times New Roman" w:hAnsi="Times New Roman" w:cs="Times New Roman"/>
          <w:sz w:val="24"/>
          <w:szCs w:val="24"/>
        </w:rPr>
        <w:t xml:space="preserve">в </w:t>
      </w:r>
      <w:r w:rsidR="006305FA">
        <w:rPr>
          <w:rFonts w:ascii="Times New Roman" w:hAnsi="Times New Roman" w:cs="Times New Roman"/>
          <w:sz w:val="24"/>
          <w:szCs w:val="24"/>
        </w:rPr>
        <w:t xml:space="preserve">средней </w:t>
      </w:r>
      <w:r w:rsidRPr="000D29F2">
        <w:rPr>
          <w:rFonts w:ascii="Times New Roman" w:hAnsi="Times New Roman" w:cs="Times New Roman"/>
          <w:sz w:val="24"/>
          <w:szCs w:val="24"/>
        </w:rPr>
        <w:t>школе характеризуются разнообразными уроками физической культуры, физкультурно-оздоровительными мероприятиями в режиме учебного дня и самостоятельными занятиями физическими упражнениями.</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Для более качественного освоения предметного содержания настоящей учебной программы рекомендуется уроки физической культуры подразделять на три типа: с образовательно-познавательной, образовательно-предметной и образовательно-тренировочной направленностью.</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i/>
          <w:iCs/>
          <w:sz w:val="24"/>
          <w:szCs w:val="24"/>
        </w:rPr>
        <w:t>На уроках с образовательно-познавательной направленностью</w:t>
      </w:r>
      <w:r w:rsidRPr="000D29F2">
        <w:rPr>
          <w:rFonts w:ascii="Times New Roman" w:hAnsi="Times New Roman" w:cs="Times New Roman"/>
          <w:sz w:val="24"/>
          <w:szCs w:val="24"/>
        </w:rPr>
        <w:t xml:space="preserve"> учащихся знакомят с учебными знаниями, способами и правилами организации самостоятельных форм занятий, обучают навыкам и умениям по организации и проведению самостоятельных занятий, с использованием ранее разученного учебного материала. При освоении знаний и способов деятельности целесообразно использовать учебники по физической культуре, особенно в той их части, которая касается особенностей выполнения самостоятельных заданий или самостоятельного закрепления разучиваемых физических упражнений.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Уроки с образовательно-познавательной направленностью характеризуются следующими особенностями: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продолжительность подготовительной части уроков небольшая (до 5-6 мин) и может включать в себя как ранее разученные «тематические» комплексы упражнений (например, на гибкость, координацию, осанку), так и упражнения общеразвивающего характера, содействующие повышению работоспособности, активности процессов внимания, памяти и мышления. Главное, чтобы используемые упражнения не характеризовались значительными физическими нагрузками, приводящими к утомлению, не вызывали ярко выраженных эмоциональных напряжений;</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в основной части урока необходимо выделять образовательный и двигательный компоненты. Образовательный компонент основной части урока включает в себя учебные знания и способы физкультурной деятельности и в зависимости от объема учебного материала его продолжительность может составлять от 3-4 мин до 10-12 минут. В свою очередь, двигательный компонент – представлен обучением двигательным действиям и развитием физических качеств, и его продолжительность будет зависеть от того, сколько времени потребуется на решение задач, запланированных в образовательном компоненте. При разработке содержания двигательного компонента необходимо включить обязательную разминку, которая по-своему характера должна соотноситься с поставленными педагогическими задачами;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продолжительность заключительной части урока будет зависеть от суммарной величины физической нагрузки, выполненной школьниками в его основной части.</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i/>
          <w:iCs/>
          <w:sz w:val="24"/>
          <w:szCs w:val="24"/>
        </w:rPr>
        <w:t>Уроки с образовательно-предметной направленностью</w:t>
      </w:r>
      <w:r>
        <w:rPr>
          <w:rFonts w:ascii="Times New Roman" w:hAnsi="Times New Roman" w:cs="Times New Roman"/>
          <w:i/>
          <w:iCs/>
          <w:sz w:val="24"/>
          <w:szCs w:val="24"/>
        </w:rPr>
        <w:t xml:space="preserve"> </w:t>
      </w:r>
      <w:r w:rsidRPr="000D29F2">
        <w:rPr>
          <w:rFonts w:ascii="Times New Roman" w:hAnsi="Times New Roman" w:cs="Times New Roman"/>
          <w:sz w:val="24"/>
          <w:szCs w:val="24"/>
        </w:rPr>
        <w:t xml:space="preserve">используются по преимуществу для обучения учащихся практическому материалу разделов гимнастики, легкой атлетики, подвижных игр, лыжной подготовки. На этих уроках, учащиеся также осваивают учебные знания, но только те из них, которые касаются предмета обучения (например, название упражнений или описание техники их выполнения и т.п.). Отличительными особенностями в построении и планировании этих уроков являются: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планирование задач обучения осуществляется в логике поэтапного формирования двигательного навыка: этап начального обучения; этап углубленного разучивания и закрепления; и этап совершенствования;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планирование физических упражнений согласовывается с задачами обучения, а динамика их нагрузки – с закономерностями постепенного развития утомления, возникающего в процессе их выполнения. В начале основной части урока, в зависимости от задач обучения могут включаться упражнения на развитие гибкости, координации и быстроты, не связанные со значительными</w:t>
      </w:r>
      <w:r>
        <w:rPr>
          <w:rFonts w:ascii="Times New Roman" w:hAnsi="Times New Roman" w:cs="Times New Roman"/>
          <w:sz w:val="24"/>
          <w:szCs w:val="24"/>
        </w:rPr>
        <w:t xml:space="preserve"> </w:t>
      </w:r>
      <w:proofErr w:type="spellStart"/>
      <w:r w:rsidRPr="000D29F2">
        <w:rPr>
          <w:rFonts w:ascii="Times New Roman" w:hAnsi="Times New Roman" w:cs="Times New Roman"/>
          <w:sz w:val="24"/>
          <w:szCs w:val="24"/>
        </w:rPr>
        <w:t>энерготратами</w:t>
      </w:r>
      <w:proofErr w:type="spellEnd"/>
      <w:r w:rsidRPr="000D29F2">
        <w:rPr>
          <w:rFonts w:ascii="Times New Roman" w:hAnsi="Times New Roman" w:cs="Times New Roman"/>
          <w:sz w:val="24"/>
          <w:szCs w:val="24"/>
        </w:rPr>
        <w:t xml:space="preserve"> и не приводящие к интенсивному и относительно глубокому утомлению. Затем, постепенно вводятся упражнения на развитие силы и выносливости, характеризующиеся значительными </w:t>
      </w:r>
      <w:proofErr w:type="spellStart"/>
      <w:r w:rsidRPr="000D29F2">
        <w:rPr>
          <w:rFonts w:ascii="Times New Roman" w:hAnsi="Times New Roman" w:cs="Times New Roman"/>
          <w:sz w:val="24"/>
          <w:szCs w:val="24"/>
        </w:rPr>
        <w:t>энерготратами</w:t>
      </w:r>
      <w:proofErr w:type="spellEnd"/>
      <w:r w:rsidRPr="000D29F2">
        <w:rPr>
          <w:rFonts w:ascii="Times New Roman" w:hAnsi="Times New Roman" w:cs="Times New Roman"/>
          <w:sz w:val="24"/>
          <w:szCs w:val="24"/>
        </w:rPr>
        <w:t xml:space="preserve"> и «вводящими» организм в определенные стадии относительно глубокого утомления.</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i/>
          <w:iCs/>
          <w:sz w:val="24"/>
          <w:szCs w:val="24"/>
        </w:rPr>
        <w:lastRenderedPageBreak/>
        <w:t>Уроки с образовательно-тренировочной направленностью</w:t>
      </w:r>
      <w:r>
        <w:rPr>
          <w:rFonts w:ascii="Times New Roman" w:hAnsi="Times New Roman" w:cs="Times New Roman"/>
          <w:i/>
          <w:iCs/>
          <w:sz w:val="24"/>
          <w:szCs w:val="24"/>
        </w:rPr>
        <w:t xml:space="preserve"> </w:t>
      </w:r>
      <w:r w:rsidRPr="000D29F2">
        <w:rPr>
          <w:rFonts w:ascii="Times New Roman" w:hAnsi="Times New Roman" w:cs="Times New Roman"/>
          <w:sz w:val="24"/>
          <w:szCs w:val="24"/>
        </w:rPr>
        <w:t>используются для преимущественного развития физических качеств и решение соответствующих задач на этих уроках, осуществляется в рамках относительно жесткой регламентации динамики физической нагрузки от начала к окончанию их основной части. Помимо целенаправленного развития физических качеств, на уроках с образовательно-тренировочной направленностью у школьников необходимо формировать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спо</w:t>
      </w:r>
      <w:r w:rsidR="006305FA">
        <w:rPr>
          <w:rFonts w:ascii="Times New Roman" w:hAnsi="Times New Roman" w:cs="Times New Roman"/>
          <w:sz w:val="24"/>
          <w:szCs w:val="24"/>
        </w:rPr>
        <w:t>собам контроля за ее величиной</w:t>
      </w:r>
      <w:r w:rsidRPr="000D29F2">
        <w:rPr>
          <w:rFonts w:ascii="Times New Roman" w:hAnsi="Times New Roman" w:cs="Times New Roman"/>
          <w:sz w:val="24"/>
          <w:szCs w:val="24"/>
        </w:rPr>
        <w:t>. Отличительными особенностями этих уроков будут являться:</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обеспечение постепенного нарастания величины физической нагрузки задается определенной последовательностью в планировании физических упражнений, имеющих разные характеристики по </w:t>
      </w:r>
      <w:proofErr w:type="spellStart"/>
      <w:r w:rsidRPr="000D29F2">
        <w:rPr>
          <w:rFonts w:ascii="Times New Roman" w:hAnsi="Times New Roman" w:cs="Times New Roman"/>
          <w:sz w:val="24"/>
          <w:szCs w:val="24"/>
        </w:rPr>
        <w:t>энерготратам</w:t>
      </w:r>
      <w:proofErr w:type="spellEnd"/>
      <w:r w:rsidRPr="000D29F2">
        <w:rPr>
          <w:rFonts w:ascii="Times New Roman" w:hAnsi="Times New Roman" w:cs="Times New Roman"/>
          <w:sz w:val="24"/>
          <w:szCs w:val="24"/>
        </w:rPr>
        <w:t>;</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от начала к окончанию основной части урока конструкция включения физических упражнений сохраняет определенное постоянство: на развитие быстроты - силы – выносливости;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по сравнению с другими типами уроков физической культуры, заключительная часть более продолжительная, поскольку должна быть достаточной, чтобы обеспечить восстановление организма после выполнения школьниками значительных физических нагрузок. </w:t>
      </w:r>
    </w:p>
    <w:p w:rsidR="00112314" w:rsidRDefault="00112314" w:rsidP="00112314">
      <w:pPr>
        <w:pStyle w:val="a3"/>
        <w:jc w:val="both"/>
        <w:rPr>
          <w:rFonts w:ascii="Times New Roman" w:hAnsi="Times New Roman"/>
          <w:b/>
          <w:spacing w:val="-1"/>
          <w:sz w:val="24"/>
          <w:szCs w:val="24"/>
        </w:rPr>
      </w:pPr>
      <w:r w:rsidRPr="000D29F2">
        <w:rPr>
          <w:rFonts w:ascii="Times New Roman" w:hAnsi="Times New Roman"/>
          <w:sz w:val="24"/>
          <w:szCs w:val="24"/>
        </w:rPr>
        <w:t>В целом, каждый из типов уроков физической культуры носит образовательную направленность и по возможности включает школьников в выполнение самостоятельных заданий. Приобретаемые таким образом знания, умения и навыки должны в последующем закрепляться в системе самостоятельных форм занятий физическими упражнениями: утренней зарядке и гигиенической гимнастике до уроков, физкультминутках и подвижных играх на учебных переменах и во время прогулок, дополнительных занятиях по типу спортивного часа. При этом, развивая самостоятельность, необходимо ориентировать учащихся на использование учебного материала, не только освоенного ими на уроках физической культуры или уроках по другим учебным предметам, но и изложенного в учебниках по физической культуре. Повышая, таким образом, самостоятельность и познавательную активность учащихся, достигается усиление направленности педагогического процесса на формирование их интереса к регулярным занятиям физическими упражнениями, приучение к систематической работе со своим телом и своим здоровьем.</w:t>
      </w:r>
    </w:p>
    <w:p w:rsidR="00112314" w:rsidRPr="00994F08" w:rsidRDefault="00112314" w:rsidP="00112314">
      <w:pPr>
        <w:spacing w:after="0" w:line="240" w:lineRule="auto"/>
        <w:jc w:val="center"/>
        <w:outlineLvl w:val="0"/>
        <w:rPr>
          <w:rFonts w:ascii="Times New Roman" w:eastAsia="Calibri" w:hAnsi="Times New Roman" w:cs="Times New Roman"/>
          <w:b/>
          <w:bCs/>
          <w:sz w:val="24"/>
          <w:szCs w:val="24"/>
        </w:rPr>
      </w:pPr>
      <w:r>
        <w:rPr>
          <w:rFonts w:ascii="Times New Roman" w:eastAsia="Calibri" w:hAnsi="Times New Roman" w:cs="Times New Roman"/>
          <w:b/>
          <w:bCs/>
          <w:sz w:val="24"/>
          <w:szCs w:val="24"/>
        </w:rPr>
        <w:t>Планируемые результаты.</w:t>
      </w:r>
    </w:p>
    <w:p w:rsidR="00112314" w:rsidRPr="00994F08" w:rsidRDefault="00112314" w:rsidP="00112314">
      <w:pPr>
        <w:spacing w:after="0" w:line="240" w:lineRule="auto"/>
        <w:jc w:val="both"/>
        <w:outlineLvl w:val="0"/>
        <w:rPr>
          <w:rFonts w:ascii="Times New Roman" w:eastAsia="Calibri" w:hAnsi="Times New Roman" w:cs="Times New Roman"/>
          <w:b/>
          <w:sz w:val="24"/>
          <w:szCs w:val="24"/>
        </w:rPr>
      </w:pPr>
      <w:r w:rsidRPr="00994F08">
        <w:rPr>
          <w:rFonts w:ascii="Times New Roman" w:eastAsia="Calibri" w:hAnsi="Times New Roman" w:cs="Times New Roman"/>
          <w:b/>
          <w:i/>
          <w:iCs/>
          <w:sz w:val="24"/>
          <w:szCs w:val="24"/>
        </w:rPr>
        <w:t>Личностные результаты:</w:t>
      </w:r>
    </w:p>
    <w:p w:rsidR="00112314" w:rsidRPr="00994F08" w:rsidRDefault="00112314" w:rsidP="00112314">
      <w:pPr>
        <w:spacing w:after="0" w:line="240" w:lineRule="auto"/>
        <w:jc w:val="both"/>
        <w:rPr>
          <w:rFonts w:ascii="Times New Roman" w:eastAsia="Calibri" w:hAnsi="Times New Roman" w:cs="Times New Roman"/>
          <w:b/>
          <w:sz w:val="24"/>
          <w:szCs w:val="24"/>
        </w:rPr>
      </w:pPr>
      <w:r w:rsidRPr="00994F08">
        <w:rPr>
          <w:rFonts w:ascii="Times New Roman" w:eastAsia="Calibri" w:hAnsi="Times New Roman" w:cs="Times New Roman"/>
          <w:sz w:val="24"/>
          <w:szCs w:val="24"/>
        </w:rPr>
        <w:t>- формирование чувства гордости за свою Родину, формирование ценностей многонационального российского общества;</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-формирование уважительного отношения к иному мнению, истории и культуре других народов;</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-развитие мотивов учебной деятельности и формирование личностного смысла учения;</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-формирование эстетических потребностей, ценностей и чувств;</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xml:space="preserve"> - развитие этических качеств, доброжелательности и эмоционально-нравственной отзывчивости, понимания и сопереживания чувствам других людей;</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-развитие навыков сотрудничества со взрослыми и сверстниками, умения не создавать конфликтов и находить выходы из спорных ситуаций;</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xml:space="preserve">  - формирование установки на безопасный, здоровый о</w:t>
      </w:r>
      <w:r>
        <w:rPr>
          <w:rFonts w:ascii="Times New Roman" w:eastAsia="Calibri" w:hAnsi="Times New Roman" w:cs="Times New Roman"/>
          <w:sz w:val="24"/>
          <w:szCs w:val="24"/>
        </w:rPr>
        <w:t>браз жизни</w:t>
      </w:r>
    </w:p>
    <w:p w:rsidR="00112314" w:rsidRPr="00994F08" w:rsidRDefault="00112314" w:rsidP="00112314">
      <w:pPr>
        <w:spacing w:after="0" w:line="240" w:lineRule="auto"/>
        <w:jc w:val="both"/>
        <w:outlineLvl w:val="0"/>
        <w:rPr>
          <w:rFonts w:ascii="Times New Roman" w:eastAsia="Calibri" w:hAnsi="Times New Roman" w:cs="Times New Roman"/>
          <w:b/>
          <w:i/>
          <w:iCs/>
          <w:sz w:val="24"/>
          <w:szCs w:val="24"/>
        </w:rPr>
      </w:pPr>
      <w:proofErr w:type="spellStart"/>
      <w:r w:rsidRPr="00994F08">
        <w:rPr>
          <w:rFonts w:ascii="Times New Roman" w:eastAsia="Calibri" w:hAnsi="Times New Roman" w:cs="Times New Roman"/>
          <w:b/>
          <w:i/>
          <w:iCs/>
          <w:sz w:val="24"/>
          <w:szCs w:val="24"/>
        </w:rPr>
        <w:t>Метапредметные</w:t>
      </w:r>
      <w:proofErr w:type="spellEnd"/>
      <w:r w:rsidRPr="00994F08">
        <w:rPr>
          <w:rFonts w:ascii="Times New Roman" w:eastAsia="Calibri" w:hAnsi="Times New Roman" w:cs="Times New Roman"/>
          <w:b/>
          <w:i/>
          <w:iCs/>
          <w:sz w:val="24"/>
          <w:szCs w:val="24"/>
        </w:rPr>
        <w:t xml:space="preserve"> результаты:</w:t>
      </w:r>
    </w:p>
    <w:p w:rsidR="00112314" w:rsidRPr="00994F08" w:rsidRDefault="00112314" w:rsidP="00112314">
      <w:pPr>
        <w:spacing w:after="0" w:line="240" w:lineRule="auto"/>
        <w:jc w:val="both"/>
        <w:rPr>
          <w:rFonts w:ascii="Times New Roman" w:eastAsia="Calibri" w:hAnsi="Times New Roman" w:cs="Times New Roman"/>
          <w:b/>
          <w:i/>
          <w:iCs/>
          <w:sz w:val="24"/>
          <w:szCs w:val="24"/>
        </w:rPr>
      </w:pPr>
      <w:r w:rsidRPr="00994F08">
        <w:rPr>
          <w:rFonts w:ascii="Times New Roman" w:eastAsia="Calibri" w:hAnsi="Times New Roman" w:cs="Times New Roman"/>
          <w:sz w:val="24"/>
          <w:szCs w:val="24"/>
        </w:rPr>
        <w:t>      – овладение способностью принимать и сохранять цели и задачи учебной деятельности, поиска средств ее осуществления;</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lastRenderedPageBreak/>
        <w:t>  –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готовность конструктивно разрешать конфликты посредством учета интересов сторон и сотрудничества;</w:t>
      </w:r>
    </w:p>
    <w:p w:rsidR="00112314" w:rsidRPr="00506226"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xml:space="preserve">   – овладение базовыми предметными и </w:t>
      </w:r>
      <w:proofErr w:type="spellStart"/>
      <w:r w:rsidRPr="00994F08">
        <w:rPr>
          <w:rFonts w:ascii="Times New Roman" w:eastAsia="Calibri" w:hAnsi="Times New Roman" w:cs="Times New Roman"/>
          <w:sz w:val="24"/>
          <w:szCs w:val="24"/>
        </w:rPr>
        <w:t>межпредметными</w:t>
      </w:r>
      <w:proofErr w:type="spellEnd"/>
      <w:r w:rsidRPr="00994F08">
        <w:rPr>
          <w:rFonts w:ascii="Times New Roman" w:eastAsia="Calibri" w:hAnsi="Times New Roman" w:cs="Times New Roman"/>
          <w:sz w:val="24"/>
          <w:szCs w:val="24"/>
        </w:rPr>
        <w:t xml:space="preserve"> понятиями, отражающими существенные связи и отношения между объектами и процессами.</w:t>
      </w:r>
    </w:p>
    <w:p w:rsidR="00112314" w:rsidRPr="00506226" w:rsidRDefault="00112314" w:rsidP="00112314">
      <w:pPr>
        <w:spacing w:after="0" w:line="240" w:lineRule="auto"/>
        <w:jc w:val="both"/>
        <w:outlineLvl w:val="0"/>
        <w:rPr>
          <w:rFonts w:ascii="Times New Roman" w:eastAsia="Calibri" w:hAnsi="Times New Roman" w:cs="Times New Roman"/>
          <w:b/>
          <w:sz w:val="24"/>
          <w:szCs w:val="24"/>
        </w:rPr>
      </w:pPr>
      <w:r w:rsidRPr="00506226">
        <w:rPr>
          <w:rFonts w:ascii="Times New Roman" w:eastAsia="Calibri" w:hAnsi="Times New Roman" w:cs="Times New Roman"/>
          <w:b/>
          <w:i/>
          <w:iCs/>
          <w:sz w:val="24"/>
          <w:szCs w:val="24"/>
        </w:rPr>
        <w:t>Предметные результаты:</w:t>
      </w:r>
    </w:p>
    <w:p w:rsidR="00112314" w:rsidRPr="00506226" w:rsidRDefault="00112314" w:rsidP="00112314">
      <w:pPr>
        <w:spacing w:after="0" w:line="240" w:lineRule="auto"/>
        <w:jc w:val="both"/>
        <w:rPr>
          <w:rFonts w:ascii="Times New Roman" w:eastAsia="Calibri" w:hAnsi="Times New Roman" w:cs="Times New Roman"/>
          <w:b/>
          <w:sz w:val="24"/>
          <w:szCs w:val="24"/>
        </w:rPr>
      </w:pPr>
      <w:r w:rsidRPr="00506226">
        <w:rPr>
          <w:rFonts w:ascii="Times New Roman" w:eastAsia="Calibri" w:hAnsi="Times New Roman" w:cs="Times New Roman"/>
          <w:sz w:val="24"/>
          <w:szCs w:val="24"/>
        </w:rPr>
        <w:t xml:space="preserve">    – формирование первоначальных представлений о значении физической культуры для укрепления здоровья человека (физического, социального и психологического), о ее позитивном влиянии на развитие человека (физическое, интеллектуальное, эмоциональное, социальное), о физической культуре и здоровье как факторах </w:t>
      </w:r>
      <w:proofErr w:type="gramStart"/>
      <w:r w:rsidRPr="00506226">
        <w:rPr>
          <w:rFonts w:ascii="Times New Roman" w:eastAsia="Calibri" w:hAnsi="Times New Roman" w:cs="Times New Roman"/>
          <w:sz w:val="24"/>
          <w:szCs w:val="24"/>
        </w:rPr>
        <w:t>успешной  учебы</w:t>
      </w:r>
      <w:proofErr w:type="gramEnd"/>
      <w:r w:rsidRPr="00506226">
        <w:rPr>
          <w:rFonts w:ascii="Times New Roman" w:eastAsia="Calibri" w:hAnsi="Times New Roman" w:cs="Times New Roman"/>
          <w:sz w:val="24"/>
          <w:szCs w:val="24"/>
        </w:rPr>
        <w:t xml:space="preserve"> и социализации;</w:t>
      </w:r>
    </w:p>
    <w:p w:rsidR="00112314" w:rsidRPr="00506226" w:rsidRDefault="00112314" w:rsidP="00112314">
      <w:pPr>
        <w:spacing w:after="0" w:line="240" w:lineRule="auto"/>
        <w:jc w:val="both"/>
        <w:rPr>
          <w:rFonts w:ascii="Times New Roman" w:eastAsia="Calibri" w:hAnsi="Times New Roman" w:cs="Times New Roman"/>
          <w:b/>
          <w:sz w:val="24"/>
          <w:szCs w:val="24"/>
        </w:rPr>
      </w:pPr>
      <w:r w:rsidRPr="00506226">
        <w:rPr>
          <w:rFonts w:ascii="Times New Roman" w:eastAsia="Calibri" w:hAnsi="Times New Roman" w:cs="Times New Roman"/>
          <w:sz w:val="24"/>
          <w:szCs w:val="24"/>
        </w:rPr>
        <w:t xml:space="preserve">     – овладение умениями организовать </w:t>
      </w:r>
      <w:proofErr w:type="spellStart"/>
      <w:r w:rsidRPr="00506226">
        <w:rPr>
          <w:rFonts w:ascii="Times New Roman" w:eastAsia="Calibri" w:hAnsi="Times New Roman" w:cs="Times New Roman"/>
          <w:sz w:val="24"/>
          <w:szCs w:val="24"/>
        </w:rPr>
        <w:t>здоровьесберегающую</w:t>
      </w:r>
      <w:proofErr w:type="spellEnd"/>
      <w:r w:rsidRPr="00506226">
        <w:rPr>
          <w:rFonts w:ascii="Times New Roman" w:eastAsia="Calibri" w:hAnsi="Times New Roman" w:cs="Times New Roman"/>
          <w:sz w:val="24"/>
          <w:szCs w:val="24"/>
        </w:rPr>
        <w:t xml:space="preserve"> жизнедеятельность (режим дня, утренняя зарядка, оздоровительные мероприятия, подвижные игры и т.д.);</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формирование навыка систематического наблюдения за своим физическим состоянием, величиной физических нагрузок, данными мониторинга здоровья (длины и массы тела и др.), показателями основных физических качеств (силы, быстроты, выносливости, координации, гибкости)</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взаимодействие со сверстниками по правилам проведения подвижных игр и соревнований;</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выполнение простейших акробатических и гимнастических комбинаций на высоком качественном уровне, характеристика признаков техничного исполнения;</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выполнение технических действий из базовых видов спорта, применение их в игровой и соревновательной деятельности.</w:t>
      </w:r>
    </w:p>
    <w:p w:rsidR="00112314" w:rsidRPr="005A1BC4" w:rsidRDefault="00112314" w:rsidP="00112314">
      <w:pPr>
        <w:pStyle w:val="a3"/>
        <w:jc w:val="both"/>
        <w:rPr>
          <w:rFonts w:ascii="Times New Roman" w:hAnsi="Times New Roman"/>
          <w:sz w:val="24"/>
        </w:rPr>
      </w:pPr>
    </w:p>
    <w:p w:rsidR="00112314" w:rsidRPr="005A1BC4" w:rsidRDefault="00112314" w:rsidP="00112314">
      <w:pPr>
        <w:pStyle w:val="a3"/>
        <w:jc w:val="both"/>
        <w:rPr>
          <w:rFonts w:ascii="Times New Roman" w:hAnsi="Times New Roman"/>
          <w:sz w:val="24"/>
        </w:rPr>
      </w:pPr>
      <w:r w:rsidRPr="005A1BC4">
        <w:rPr>
          <w:rFonts w:ascii="Times New Roman" w:hAnsi="Times New Roman"/>
          <w:sz w:val="24"/>
        </w:rPr>
        <w:t xml:space="preserve">В результате освоения Обязательного минимума содержания учебного предмета </w:t>
      </w:r>
      <w:r w:rsidR="004E2B28">
        <w:rPr>
          <w:rFonts w:ascii="Times New Roman" w:hAnsi="Times New Roman"/>
          <w:sz w:val="24"/>
        </w:rPr>
        <w:t>«Физическая культура» учащиеся 8</w:t>
      </w:r>
      <w:bookmarkStart w:id="0" w:name="_GoBack"/>
      <w:bookmarkEnd w:id="0"/>
      <w:r w:rsidRPr="005A1BC4">
        <w:rPr>
          <w:rFonts w:ascii="Times New Roman" w:hAnsi="Times New Roman"/>
          <w:sz w:val="24"/>
        </w:rPr>
        <w:t xml:space="preserve"> класса должны:</w:t>
      </w:r>
    </w:p>
    <w:p w:rsidR="00112314" w:rsidRPr="005A1BC4" w:rsidRDefault="00112314" w:rsidP="00112314">
      <w:pPr>
        <w:pStyle w:val="a3"/>
        <w:jc w:val="both"/>
        <w:rPr>
          <w:rFonts w:ascii="Times New Roman" w:hAnsi="Times New Roman"/>
          <w:sz w:val="24"/>
        </w:rPr>
      </w:pPr>
      <w:r w:rsidRPr="005A1BC4">
        <w:rPr>
          <w:rFonts w:ascii="Times New Roman" w:hAnsi="Times New Roman"/>
          <w:sz w:val="24"/>
        </w:rPr>
        <w:t>иметь представление:</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 зарождении древних Олимпийских игр;</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 физических качествах и общих правилах определения уровня их развития;</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 правилах проведения закаливающих процедур;</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об осанке и правилах использования комплексов физических упражнений для формирования правильной осанки;</w:t>
      </w:r>
    </w:p>
    <w:p w:rsidR="00112314" w:rsidRPr="000D29F2" w:rsidRDefault="00112314" w:rsidP="00112314">
      <w:pPr>
        <w:numPr>
          <w:ilvl w:val="0"/>
          <w:numId w:val="1"/>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уметь:</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определять уровень развития физических качеств (силы, быстроты, гибкости);</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вести наблюдения за физическим развитием и физической подготовленностью;</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выполнять закаливающие водные процедуры (обтирание);</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выполнять комплексы упражнений для формирования правильной осанки;</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lastRenderedPageBreak/>
        <w:t>выполнять комплексы упражнений для развития точности метания малого мяча;</w:t>
      </w:r>
    </w:p>
    <w:p w:rsidR="00112314" w:rsidRPr="0092102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выполнять комплексы упражнений для развития равновесия;</w:t>
      </w:r>
    </w:p>
    <w:p w:rsidR="00112314" w:rsidRDefault="00112314" w:rsidP="00112314">
      <w:pPr>
        <w:spacing w:after="0" w:line="240" w:lineRule="auto"/>
        <w:jc w:val="both"/>
        <w:rPr>
          <w:rFonts w:ascii="Times New Roman" w:hAnsi="Times New Roman" w:cs="Times New Roman"/>
          <w:b/>
          <w:bCs/>
          <w:sz w:val="24"/>
          <w:szCs w:val="24"/>
        </w:rPr>
      </w:pPr>
    </w:p>
    <w:p w:rsidR="00112314" w:rsidRPr="00921022" w:rsidRDefault="00112314" w:rsidP="00112314">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Требования к уровню подготовки обучающихся</w:t>
      </w:r>
    </w:p>
    <w:tbl>
      <w:tblPr>
        <w:tblpPr w:leftFromText="180" w:rightFromText="180" w:vertAnchor="text" w:horzAnchor="page" w:tblpX="766" w:tblpY="235"/>
        <w:tblW w:w="9669" w:type="dxa"/>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3"/>
        <w:gridCol w:w="4068"/>
        <w:gridCol w:w="840"/>
        <w:gridCol w:w="840"/>
        <w:gridCol w:w="840"/>
        <w:gridCol w:w="783"/>
        <w:gridCol w:w="783"/>
        <w:gridCol w:w="1052"/>
      </w:tblGrid>
      <w:tr w:rsidR="00112314" w:rsidRPr="009243B0" w:rsidTr="000E5CE1">
        <w:trPr>
          <w:tblCellSpacing w:w="0" w:type="dxa"/>
        </w:trPr>
        <w:tc>
          <w:tcPr>
            <w:tcW w:w="463" w:type="dxa"/>
            <w:vMerge w:val="restart"/>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w:t>
            </w:r>
          </w:p>
        </w:tc>
        <w:tc>
          <w:tcPr>
            <w:tcW w:w="4068" w:type="dxa"/>
            <w:vMerge w:val="restart"/>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Контрольные упражнения</w:t>
            </w:r>
          </w:p>
        </w:tc>
        <w:tc>
          <w:tcPr>
            <w:tcW w:w="2520" w:type="dxa"/>
            <w:gridSpan w:val="3"/>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мальчики</w:t>
            </w:r>
          </w:p>
        </w:tc>
        <w:tc>
          <w:tcPr>
            <w:tcW w:w="2618" w:type="dxa"/>
            <w:gridSpan w:val="3"/>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девочки</w:t>
            </w:r>
          </w:p>
        </w:tc>
      </w:tr>
      <w:tr w:rsidR="00112314" w:rsidRPr="009243B0" w:rsidTr="000E5CE1">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rPr>
                <w:rFonts w:eastAsia="Times New Roman"/>
                <w:b/>
                <w:sz w:val="28"/>
                <w:szCs w:val="28"/>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rPr>
                <w:rFonts w:eastAsia="Times New Roman"/>
                <w:b/>
                <w:sz w:val="28"/>
                <w:szCs w:val="28"/>
                <w:lang w:eastAsia="ru-RU"/>
              </w:rPr>
            </w:pP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4</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3</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3</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30м.(сек)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5.3</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5.6</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5.9</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5.4</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5.8</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6.1</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60м.(сек)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10.4</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11.8</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10.8</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12.3</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100м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15.9</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16.8</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17.7</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17.2</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18.3</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1000м. (мин)</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4.20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4.30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4.40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5.10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5.30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5.45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Метание на дальность (м.)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27</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18</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6</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Прыжок в длину с места (см)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Вис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19</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Сгибание рук в упоре лежа (раз)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21</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19</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Поднятие туловища с положения лежа</w:t>
            </w:r>
            <w:proofErr w:type="gramStart"/>
            <w:r w:rsidRPr="009243B0">
              <w:rPr>
                <w:rFonts w:eastAsia="Times New Roman"/>
                <w:b/>
                <w:sz w:val="28"/>
                <w:szCs w:val="28"/>
                <w:lang w:eastAsia="ru-RU"/>
              </w:rPr>
              <w:t>   (</w:t>
            </w:r>
            <w:proofErr w:type="gramEnd"/>
            <w:r w:rsidRPr="009243B0">
              <w:rPr>
                <w:rFonts w:eastAsia="Times New Roman"/>
                <w:b/>
                <w:sz w:val="28"/>
                <w:szCs w:val="28"/>
                <w:lang w:eastAsia="ru-RU"/>
              </w:rPr>
              <w:t>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 17</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proofErr w:type="gramStart"/>
            <w:r w:rsidRPr="009243B0">
              <w:rPr>
                <w:rFonts w:eastAsia="Times New Roman"/>
                <w:b/>
                <w:sz w:val="28"/>
                <w:szCs w:val="28"/>
                <w:lang w:eastAsia="ru-RU"/>
              </w:rPr>
              <w:t>Подтягивание  (</w:t>
            </w:r>
            <w:proofErr w:type="gramEnd"/>
            <w:r w:rsidRPr="009243B0">
              <w:rPr>
                <w:rFonts w:eastAsia="Times New Roman"/>
                <w:b/>
                <w:sz w:val="28"/>
                <w:szCs w:val="28"/>
                <w:lang w:eastAsia="ru-RU"/>
              </w:rPr>
              <w:t>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Челночный бег 3*10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8.7</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Прыжок через скакалку (раз)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105</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13</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Прыжок в высоту (см)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 xml:space="preserve">Прыжок в длину с </w:t>
            </w:r>
            <w:proofErr w:type="gramStart"/>
            <w:r w:rsidRPr="009243B0">
              <w:rPr>
                <w:rFonts w:eastAsia="Times New Roman"/>
                <w:b/>
                <w:sz w:val="28"/>
                <w:szCs w:val="28"/>
                <w:lang w:eastAsia="ru-RU"/>
              </w:rPr>
              <w:t>разбега  (</w:t>
            </w:r>
            <w:proofErr w:type="gramEnd"/>
            <w:r w:rsidRPr="009243B0">
              <w:rPr>
                <w:rFonts w:eastAsia="Times New Roman"/>
                <w:b/>
                <w:sz w:val="28"/>
                <w:szCs w:val="28"/>
                <w:lang w:eastAsia="ru-RU"/>
              </w:rPr>
              <w:t>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300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260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260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180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Метание в цель (раз)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16 </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Метание набивного мяча 1 кг. (см)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360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310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270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350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275</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235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Челночный бег 4*9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11.4</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11.8</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12.0</w:t>
            </w:r>
          </w:p>
        </w:tc>
      </w:tr>
    </w:tbl>
    <w:p w:rsidR="00112314" w:rsidRDefault="00112314" w:rsidP="00112314">
      <w:pPr>
        <w:spacing w:after="0" w:line="240" w:lineRule="auto"/>
        <w:jc w:val="both"/>
        <w:rPr>
          <w:rFonts w:ascii="Times New Roman" w:hAnsi="Times New Roman" w:cs="Times New Roman"/>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Pr="0053666C" w:rsidRDefault="00112314" w:rsidP="00112314">
      <w:pPr>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Содержание учебного предмета</w:t>
      </w:r>
      <w:r w:rsidRPr="0053666C">
        <w:rPr>
          <w:rFonts w:ascii="Times New Roman" w:hAnsi="Times New Roman" w:cs="Times New Roman"/>
          <w:b/>
          <w:sz w:val="24"/>
          <w:szCs w:val="24"/>
        </w:rPr>
        <w:t xml:space="preserve">  </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t>Знания о физической культуре</w:t>
      </w:r>
      <w:r w:rsidRPr="0053666C">
        <w:rPr>
          <w:rFonts w:ascii="Times New Roman" w:hAnsi="Times New Roman" w:cs="Times New Roman"/>
          <w:sz w:val="24"/>
          <w:szCs w:val="24"/>
        </w:rPr>
        <w:t> </w:t>
      </w:r>
      <w:r>
        <w:rPr>
          <w:rFonts w:ascii="Times New Roman" w:hAnsi="Times New Roman" w:cs="Times New Roman"/>
          <w:b/>
          <w:i/>
          <w:sz w:val="24"/>
          <w:szCs w:val="24"/>
        </w:rPr>
        <w:t>(в процессе урока</w:t>
      </w:r>
      <w:r w:rsidRPr="0053666C">
        <w:rPr>
          <w:rFonts w:ascii="Times New Roman" w:hAnsi="Times New Roman" w:cs="Times New Roman"/>
          <w:b/>
          <w:i/>
          <w:sz w:val="24"/>
          <w:szCs w:val="24"/>
        </w:rPr>
        <w:t xml:space="preserve">) </w:t>
      </w:r>
      <w:r w:rsidRPr="0053666C">
        <w:rPr>
          <w:rFonts w:ascii="Times New Roman" w:hAnsi="Times New Roman" w:cs="Times New Roman"/>
          <w:sz w:val="24"/>
          <w:szCs w:val="24"/>
        </w:rPr>
        <w:t>Возникновение первых спортивных соревнований. Появление мяча, упражнений и игр с мячом. История зарождения древних Олимпийских игр. Физические упражнения, их отличие от естественных движений. Основные физические качества: сила, быстрота, выносливость, гибкость, равновесие. Закаливание организма (обтирание).</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t xml:space="preserve">Способы физкультурной деятельности </w:t>
      </w:r>
      <w:r w:rsidRPr="0053666C">
        <w:rPr>
          <w:rFonts w:ascii="Times New Roman" w:hAnsi="Times New Roman" w:cs="Times New Roman"/>
          <w:sz w:val="24"/>
          <w:szCs w:val="24"/>
        </w:rPr>
        <w:t>Выполнение утренней зарядки и гимнастики под музыку; проведение закаливающих процедур; выполнение упражнений, развивающих быстроту и равновесие, совершенствующих точность броска малого мяча. Подвижные игры и занятия физическими упражнениями во время прогулок. Измерение длины и массы тела.</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lastRenderedPageBreak/>
        <w:t>Гимнастика с основами акробатики</w:t>
      </w:r>
      <w:r>
        <w:rPr>
          <w:rFonts w:ascii="Times New Roman" w:hAnsi="Times New Roman" w:cs="Times New Roman"/>
          <w:b/>
          <w:bCs/>
          <w:i/>
          <w:iCs/>
          <w:sz w:val="24"/>
          <w:szCs w:val="24"/>
        </w:rPr>
        <w:t xml:space="preserve"> (18</w:t>
      </w:r>
      <w:r w:rsidRPr="0053666C">
        <w:rPr>
          <w:rFonts w:ascii="Times New Roman" w:hAnsi="Times New Roman" w:cs="Times New Roman"/>
          <w:b/>
          <w:bCs/>
          <w:i/>
          <w:iCs/>
          <w:sz w:val="24"/>
          <w:szCs w:val="24"/>
        </w:rPr>
        <w:t>)</w:t>
      </w:r>
      <w:r w:rsidRPr="0053666C">
        <w:rPr>
          <w:rFonts w:ascii="Times New Roman" w:hAnsi="Times New Roman" w:cs="Times New Roman"/>
          <w:sz w:val="24"/>
          <w:szCs w:val="24"/>
        </w:rPr>
        <w:t> Организующие команды и приемы: повороты кругом с разделением по команде «Кругом! Раз-два»; перестроение по двое в шеренге и колонне; передвижение в колонне с разной дистанцией и темпом, по «диагонали» и «</w:t>
      </w:r>
      <w:proofErr w:type="spellStart"/>
      <w:r w:rsidRPr="0053666C">
        <w:rPr>
          <w:rFonts w:ascii="Times New Roman" w:hAnsi="Times New Roman" w:cs="Times New Roman"/>
          <w:sz w:val="24"/>
          <w:szCs w:val="24"/>
        </w:rPr>
        <w:t>противоходом</w:t>
      </w:r>
      <w:proofErr w:type="spellEnd"/>
      <w:r w:rsidRPr="0053666C">
        <w:rPr>
          <w:rFonts w:ascii="Times New Roman" w:hAnsi="Times New Roman" w:cs="Times New Roman"/>
          <w:sz w:val="24"/>
          <w:szCs w:val="24"/>
        </w:rPr>
        <w:t>».</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i/>
          <w:iCs/>
          <w:sz w:val="24"/>
          <w:szCs w:val="24"/>
        </w:rPr>
        <w:t>Акробатические упражнения:</w:t>
      </w:r>
      <w:r w:rsidRPr="0053666C">
        <w:rPr>
          <w:rFonts w:ascii="Times New Roman" w:hAnsi="Times New Roman" w:cs="Times New Roman"/>
          <w:sz w:val="24"/>
          <w:szCs w:val="24"/>
        </w:rPr>
        <w:t xml:space="preserve"> из положения лежа на спине, стойка на лопатках (согнув и выпрямив ноги); кувырок вперед в группировке; из стойки на лопатках </w:t>
      </w:r>
      <w:proofErr w:type="spellStart"/>
      <w:r w:rsidRPr="0053666C">
        <w:rPr>
          <w:rFonts w:ascii="Times New Roman" w:hAnsi="Times New Roman" w:cs="Times New Roman"/>
          <w:sz w:val="24"/>
          <w:szCs w:val="24"/>
        </w:rPr>
        <w:t>полупереворот</w:t>
      </w:r>
      <w:proofErr w:type="spellEnd"/>
      <w:r w:rsidRPr="0053666C">
        <w:rPr>
          <w:rFonts w:ascii="Times New Roman" w:hAnsi="Times New Roman" w:cs="Times New Roman"/>
          <w:sz w:val="24"/>
          <w:szCs w:val="24"/>
        </w:rPr>
        <w:t xml:space="preserve"> назад в стойку на коленях. </w:t>
      </w:r>
      <w:r w:rsidRPr="0053666C">
        <w:rPr>
          <w:rFonts w:ascii="Times New Roman" w:hAnsi="Times New Roman" w:cs="Times New Roman"/>
          <w:i/>
          <w:iCs/>
          <w:sz w:val="24"/>
          <w:szCs w:val="24"/>
        </w:rPr>
        <w:t>Гимнастические упражнения прикладного характера</w:t>
      </w:r>
      <w:r w:rsidRPr="0053666C">
        <w:rPr>
          <w:rFonts w:ascii="Times New Roman" w:hAnsi="Times New Roman" w:cs="Times New Roman"/>
          <w:sz w:val="24"/>
          <w:szCs w:val="24"/>
        </w:rPr>
        <w:t xml:space="preserve"> танцевальные упражнения, упражнения на низкой перекладине — вис на согнутых руках, вис стоя спереди, сзади, </w:t>
      </w:r>
      <w:proofErr w:type="spellStart"/>
      <w:r w:rsidRPr="0053666C">
        <w:rPr>
          <w:rFonts w:ascii="Times New Roman" w:hAnsi="Times New Roman" w:cs="Times New Roman"/>
          <w:sz w:val="24"/>
          <w:szCs w:val="24"/>
        </w:rPr>
        <w:t>зависом</w:t>
      </w:r>
      <w:proofErr w:type="spellEnd"/>
      <w:r w:rsidRPr="0053666C">
        <w:rPr>
          <w:rFonts w:ascii="Times New Roman" w:hAnsi="Times New Roman" w:cs="Times New Roman"/>
          <w:sz w:val="24"/>
          <w:szCs w:val="24"/>
        </w:rPr>
        <w:t xml:space="preserve"> одной, двумя </w:t>
      </w:r>
      <w:proofErr w:type="gramStart"/>
      <w:r w:rsidRPr="0053666C">
        <w:rPr>
          <w:rFonts w:ascii="Times New Roman" w:hAnsi="Times New Roman" w:cs="Times New Roman"/>
          <w:sz w:val="24"/>
          <w:szCs w:val="24"/>
        </w:rPr>
        <w:t>ногами.</w:t>
      </w:r>
      <w:r w:rsidRPr="0053666C">
        <w:rPr>
          <w:rFonts w:ascii="Times New Roman" w:hAnsi="Times New Roman" w:cs="Times New Roman"/>
          <w:i/>
          <w:iCs/>
          <w:sz w:val="24"/>
          <w:szCs w:val="24"/>
        </w:rPr>
        <w:t>:</w:t>
      </w:r>
      <w:proofErr w:type="gramEnd"/>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t>Легкая атлетика</w:t>
      </w:r>
      <w:r w:rsidR="001B10CB">
        <w:rPr>
          <w:rFonts w:ascii="Times New Roman" w:hAnsi="Times New Roman" w:cs="Times New Roman"/>
          <w:b/>
          <w:bCs/>
          <w:i/>
          <w:iCs/>
          <w:sz w:val="24"/>
          <w:szCs w:val="24"/>
        </w:rPr>
        <w:t xml:space="preserve"> (21 ч</w:t>
      </w:r>
      <w:r w:rsidRPr="0053666C">
        <w:rPr>
          <w:rFonts w:ascii="Times New Roman" w:hAnsi="Times New Roman" w:cs="Times New Roman"/>
          <w:b/>
          <w:bCs/>
          <w:i/>
          <w:iCs/>
          <w:sz w:val="24"/>
          <w:szCs w:val="24"/>
        </w:rPr>
        <w:t xml:space="preserve">) </w:t>
      </w:r>
      <w:r w:rsidRPr="0053666C">
        <w:rPr>
          <w:rFonts w:ascii="Times New Roman" w:hAnsi="Times New Roman" w:cs="Times New Roman"/>
          <w:sz w:val="24"/>
          <w:szCs w:val="24"/>
        </w:rPr>
        <w:t xml:space="preserve">равномерный бег с последующим ускорением, челночный бег 3 х 10 м, бег с изменением частоты </w:t>
      </w:r>
      <w:proofErr w:type="gramStart"/>
      <w:r w:rsidRPr="0053666C">
        <w:rPr>
          <w:rFonts w:ascii="Times New Roman" w:hAnsi="Times New Roman" w:cs="Times New Roman"/>
          <w:sz w:val="24"/>
          <w:szCs w:val="24"/>
        </w:rPr>
        <w:t>шагов .Метание</w:t>
      </w:r>
      <w:proofErr w:type="gramEnd"/>
      <w:r w:rsidRPr="0053666C">
        <w:rPr>
          <w:rFonts w:ascii="Times New Roman" w:hAnsi="Times New Roman" w:cs="Times New Roman"/>
          <w:sz w:val="24"/>
          <w:szCs w:val="24"/>
        </w:rPr>
        <w:t xml:space="preserve">. </w:t>
      </w:r>
      <w:r w:rsidRPr="0053666C">
        <w:rPr>
          <w:rFonts w:ascii="Times New Roman" w:hAnsi="Times New Roman" w:cs="Times New Roman"/>
          <w:i/>
          <w:iCs/>
          <w:sz w:val="24"/>
          <w:szCs w:val="24"/>
        </w:rPr>
        <w:t>Прыжки:</w:t>
      </w:r>
      <w:r w:rsidRPr="0053666C">
        <w:rPr>
          <w:rFonts w:ascii="Times New Roman" w:hAnsi="Times New Roman" w:cs="Times New Roman"/>
          <w:sz w:val="24"/>
          <w:szCs w:val="24"/>
        </w:rPr>
        <w:t> на месте и с поворотом на 90° и 100°, по разметкам, через препятствия; в высоту с прямого разбега; со скакалкой. Метание: малого мяча на дальность из-за головы</w:t>
      </w:r>
    </w:p>
    <w:p w:rsidR="00112314" w:rsidRPr="0053666C" w:rsidRDefault="00112314" w:rsidP="00112314">
      <w:pPr>
        <w:spacing w:after="0" w:line="240" w:lineRule="auto"/>
        <w:jc w:val="both"/>
        <w:rPr>
          <w:rFonts w:ascii="Times New Roman" w:hAnsi="Times New Roman" w:cs="Times New Roman"/>
          <w:sz w:val="24"/>
          <w:szCs w:val="24"/>
        </w:rPr>
      </w:pPr>
      <w:r>
        <w:rPr>
          <w:rFonts w:ascii="Times New Roman" w:hAnsi="Times New Roman" w:cs="Times New Roman"/>
          <w:b/>
          <w:bCs/>
          <w:i/>
          <w:iCs/>
          <w:sz w:val="24"/>
          <w:szCs w:val="24"/>
        </w:rPr>
        <w:t>Лыжная подготовка (18</w:t>
      </w:r>
      <w:r w:rsidRPr="0053666C">
        <w:rPr>
          <w:rFonts w:ascii="Times New Roman" w:hAnsi="Times New Roman" w:cs="Times New Roman"/>
          <w:b/>
          <w:bCs/>
          <w:i/>
          <w:iCs/>
          <w:sz w:val="24"/>
          <w:szCs w:val="24"/>
        </w:rPr>
        <w:t xml:space="preserve">ч) </w:t>
      </w:r>
      <w:r w:rsidRPr="0053666C">
        <w:rPr>
          <w:rFonts w:ascii="Times New Roman" w:hAnsi="Times New Roman" w:cs="Times New Roman"/>
          <w:sz w:val="24"/>
          <w:szCs w:val="24"/>
        </w:rPr>
        <w:t xml:space="preserve">Передвижения на лыжах: попеременный </w:t>
      </w:r>
      <w:proofErr w:type="spellStart"/>
      <w:r w:rsidRPr="0053666C">
        <w:rPr>
          <w:rFonts w:ascii="Times New Roman" w:hAnsi="Times New Roman" w:cs="Times New Roman"/>
          <w:sz w:val="24"/>
          <w:szCs w:val="24"/>
        </w:rPr>
        <w:t>двухшажный</w:t>
      </w:r>
      <w:proofErr w:type="spellEnd"/>
      <w:r w:rsidRPr="0053666C">
        <w:rPr>
          <w:rFonts w:ascii="Times New Roman" w:hAnsi="Times New Roman" w:cs="Times New Roman"/>
          <w:sz w:val="24"/>
          <w:szCs w:val="24"/>
        </w:rPr>
        <w:t xml:space="preserve"> ход. Спуски в основной стойке. Подъем «лесенкой».</w:t>
      </w:r>
      <w:r>
        <w:rPr>
          <w:rFonts w:ascii="Times New Roman" w:hAnsi="Times New Roman" w:cs="Times New Roman"/>
          <w:sz w:val="24"/>
          <w:szCs w:val="24"/>
        </w:rPr>
        <w:t xml:space="preserve"> </w:t>
      </w:r>
      <w:r w:rsidRPr="0053666C">
        <w:rPr>
          <w:rFonts w:ascii="Times New Roman" w:hAnsi="Times New Roman" w:cs="Times New Roman"/>
          <w:sz w:val="24"/>
          <w:szCs w:val="24"/>
        </w:rPr>
        <w:t>Торможение «плугом».</w:t>
      </w:r>
    </w:p>
    <w:p w:rsidR="00112314" w:rsidRPr="0053666C" w:rsidRDefault="00112314" w:rsidP="00112314">
      <w:pPr>
        <w:spacing w:after="0" w:line="240" w:lineRule="auto"/>
        <w:jc w:val="both"/>
        <w:outlineLvl w:val="0"/>
        <w:rPr>
          <w:rFonts w:ascii="Times New Roman" w:hAnsi="Times New Roman" w:cs="Times New Roman"/>
          <w:i/>
          <w:sz w:val="24"/>
          <w:szCs w:val="24"/>
        </w:rPr>
      </w:pPr>
      <w:proofErr w:type="gramStart"/>
      <w:r>
        <w:rPr>
          <w:rFonts w:ascii="Times New Roman" w:hAnsi="Times New Roman" w:cs="Times New Roman"/>
          <w:b/>
          <w:bCs/>
          <w:i/>
          <w:sz w:val="24"/>
          <w:szCs w:val="24"/>
        </w:rPr>
        <w:t xml:space="preserve">Спортивные </w:t>
      </w:r>
      <w:r w:rsidRPr="0053666C">
        <w:rPr>
          <w:rFonts w:ascii="Times New Roman" w:hAnsi="Times New Roman" w:cs="Times New Roman"/>
          <w:b/>
          <w:bCs/>
          <w:i/>
          <w:sz w:val="24"/>
          <w:szCs w:val="24"/>
        </w:rPr>
        <w:t xml:space="preserve"> игры</w:t>
      </w:r>
      <w:proofErr w:type="gramEnd"/>
      <w:r w:rsidR="001B10CB">
        <w:rPr>
          <w:rFonts w:ascii="Times New Roman" w:hAnsi="Times New Roman" w:cs="Times New Roman"/>
          <w:b/>
          <w:bCs/>
          <w:i/>
          <w:sz w:val="24"/>
          <w:szCs w:val="24"/>
        </w:rPr>
        <w:t xml:space="preserve"> (45</w:t>
      </w:r>
      <w:r>
        <w:rPr>
          <w:rFonts w:ascii="Times New Roman" w:hAnsi="Times New Roman" w:cs="Times New Roman"/>
          <w:b/>
          <w:bCs/>
          <w:i/>
          <w:sz w:val="24"/>
          <w:szCs w:val="24"/>
        </w:rPr>
        <w:t xml:space="preserve"> </w:t>
      </w:r>
      <w:r w:rsidRPr="0053666C">
        <w:rPr>
          <w:rFonts w:ascii="Times New Roman" w:hAnsi="Times New Roman" w:cs="Times New Roman"/>
          <w:b/>
          <w:bCs/>
          <w:i/>
          <w:sz w:val="24"/>
          <w:szCs w:val="24"/>
        </w:rPr>
        <w:t>ч)</w:t>
      </w:r>
    </w:p>
    <w:p w:rsidR="00112314"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i/>
          <w:iCs/>
          <w:sz w:val="24"/>
          <w:szCs w:val="24"/>
        </w:rPr>
        <w:t>На материале раздела «Спортивные игры».</w:t>
      </w:r>
      <w:r>
        <w:rPr>
          <w:rFonts w:ascii="Times New Roman" w:hAnsi="Times New Roman" w:cs="Times New Roman"/>
          <w:i/>
          <w:iCs/>
          <w:sz w:val="24"/>
          <w:szCs w:val="24"/>
        </w:rPr>
        <w:t xml:space="preserve"> </w:t>
      </w:r>
      <w:r w:rsidRPr="0053666C">
        <w:rPr>
          <w:rFonts w:ascii="Times New Roman" w:hAnsi="Times New Roman" w:cs="Times New Roman"/>
          <w:sz w:val="24"/>
          <w:szCs w:val="24"/>
        </w:rPr>
        <w:t>Баскетбол: специальные передвижения без мяча в стойке баскетболиста, приставными шагами правым и левым боком; бег спиной вперед; остановка в шаге и прыжком; ведение мяча на месте, по прямой, по дуге, с остановками по сигналу; подвижные игры: «Мяч среднему», «Мяч соседу», «Бросок мяча в колонне». Волейбол: подводящие упражнения для обучения прямой нижней и боковой подаче; подвижные игры: «Волна», «Неудобный бросок».</w:t>
      </w:r>
    </w:p>
    <w:p w:rsidR="00112314" w:rsidRPr="00E73414" w:rsidRDefault="00112314" w:rsidP="00112314">
      <w:pPr>
        <w:pStyle w:val="a3"/>
        <w:jc w:val="both"/>
        <w:rPr>
          <w:rFonts w:ascii="Times New Roman" w:hAnsi="Times New Roman"/>
          <w:spacing w:val="-1"/>
          <w:sz w:val="24"/>
          <w:szCs w:val="24"/>
        </w:rPr>
      </w:pPr>
      <w:r w:rsidRPr="000D29F2">
        <w:rPr>
          <w:rFonts w:ascii="Times New Roman" w:hAnsi="Times New Roman"/>
          <w:sz w:val="24"/>
          <w:szCs w:val="24"/>
        </w:rPr>
        <w:t>Контроль над развитием двигательных способностей (основных физических качеств) проводится в форме выполнения контрольных упражнений (тестов).</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Данная программа создавалась с учётом того, что система физического воспитания, объединяющая урочные, внеурочные формы занятий физическими упражнениями и спортом, долж</w:t>
      </w:r>
      <w:r w:rsidRPr="000D29F2">
        <w:rPr>
          <w:rFonts w:ascii="Times New Roman" w:hAnsi="Times New Roman" w:cs="Times New Roman"/>
          <w:sz w:val="24"/>
          <w:szCs w:val="24"/>
        </w:rPr>
        <w:softHyphen/>
        <w:t>на создавать максимально благоприятные условия для раскры</w:t>
      </w:r>
      <w:r w:rsidRPr="000D29F2">
        <w:rPr>
          <w:rFonts w:ascii="Times New Roman" w:hAnsi="Times New Roman" w:cs="Times New Roman"/>
          <w:sz w:val="24"/>
          <w:szCs w:val="24"/>
        </w:rPr>
        <w:softHyphen/>
        <w:t>тия и развития не только физических, но и духовных способ</w:t>
      </w:r>
      <w:r w:rsidRPr="000D29F2">
        <w:rPr>
          <w:rFonts w:ascii="Times New Roman" w:hAnsi="Times New Roman" w:cs="Times New Roman"/>
          <w:sz w:val="24"/>
          <w:szCs w:val="24"/>
        </w:rPr>
        <w:softHyphen/>
        <w:t>ностей ребёнка, его самоопределения.</w:t>
      </w:r>
      <w:r>
        <w:rPr>
          <w:rFonts w:ascii="Times New Roman" w:hAnsi="Times New Roman" w:cs="Times New Roman"/>
          <w:sz w:val="24"/>
          <w:szCs w:val="24"/>
        </w:rPr>
        <w:t xml:space="preserve"> </w:t>
      </w:r>
      <w:r w:rsidRPr="000D29F2">
        <w:rPr>
          <w:rFonts w:ascii="Times New Roman" w:hAnsi="Times New Roman" w:cs="Times New Roman"/>
          <w:sz w:val="24"/>
          <w:szCs w:val="24"/>
        </w:rPr>
        <w:t>Формы занятий с учащимися сочетают групповую и индивидуальную работу, теоретико-практическую подачу материала, обучения, игровые элементы</w:t>
      </w:r>
      <w:r>
        <w:rPr>
          <w:rFonts w:ascii="Times New Roman" w:hAnsi="Times New Roman" w:cs="Times New Roman"/>
          <w:sz w:val="24"/>
          <w:szCs w:val="24"/>
        </w:rPr>
        <w:t>.</w:t>
      </w:r>
    </w:p>
    <w:p w:rsidR="00D47390" w:rsidRDefault="00112314" w:rsidP="0011231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F54363">
      <w:pPr>
        <w:spacing w:after="0" w:line="240" w:lineRule="auto"/>
        <w:rPr>
          <w:rFonts w:ascii="Times New Roman" w:hAnsi="Times New Roman" w:cs="Times New Roman"/>
          <w:sz w:val="24"/>
          <w:szCs w:val="24"/>
        </w:rPr>
      </w:pPr>
    </w:p>
    <w:p w:rsidR="00F54363" w:rsidRDefault="00F54363" w:rsidP="00F54363">
      <w:pPr>
        <w:spacing w:after="0" w:line="240" w:lineRule="auto"/>
        <w:rPr>
          <w:rFonts w:ascii="Times New Roman" w:hAnsi="Times New Roman" w:cs="Times New Roman"/>
          <w:sz w:val="24"/>
          <w:szCs w:val="24"/>
        </w:rPr>
      </w:pPr>
    </w:p>
    <w:p w:rsidR="00112314" w:rsidRPr="00F54363" w:rsidRDefault="00F54363" w:rsidP="00F54363">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12314" w:rsidRPr="00D33ED7">
        <w:rPr>
          <w:rFonts w:ascii="Times New Roman" w:hAnsi="Times New Roman" w:cs="Times New Roman"/>
          <w:b/>
          <w:sz w:val="24"/>
          <w:szCs w:val="24"/>
        </w:rPr>
        <w:t>Учебно-тематический план</w:t>
      </w:r>
    </w:p>
    <w:p w:rsidR="00112314" w:rsidRDefault="00112314" w:rsidP="00112314">
      <w:pPr>
        <w:spacing w:after="0" w:line="240" w:lineRule="auto"/>
        <w:rPr>
          <w:rFonts w:ascii="Times New Roman" w:hAnsi="Times New Roman" w:cs="Times New Roman"/>
          <w:b/>
          <w:sz w:val="24"/>
          <w:szCs w:val="24"/>
        </w:rPr>
      </w:pPr>
    </w:p>
    <w:tbl>
      <w:tblPr>
        <w:tblW w:w="9552" w:type="dxa"/>
        <w:tblInd w:w="-8" w:type="dxa"/>
        <w:tblLayout w:type="fixed"/>
        <w:tblCellMar>
          <w:left w:w="40" w:type="dxa"/>
          <w:right w:w="40" w:type="dxa"/>
        </w:tblCellMar>
        <w:tblLook w:val="0000" w:firstRow="0" w:lastRow="0" w:firstColumn="0" w:lastColumn="0" w:noHBand="0" w:noVBand="0"/>
      </w:tblPr>
      <w:tblGrid>
        <w:gridCol w:w="709"/>
        <w:gridCol w:w="4820"/>
        <w:gridCol w:w="519"/>
        <w:gridCol w:w="709"/>
        <w:gridCol w:w="850"/>
        <w:gridCol w:w="567"/>
        <w:gridCol w:w="709"/>
        <w:gridCol w:w="669"/>
      </w:tblGrid>
      <w:tr w:rsidR="00112314" w:rsidRPr="007A5B15" w:rsidTr="00D47390">
        <w:trPr>
          <w:trHeight w:hRule="exact" w:val="428"/>
        </w:trPr>
        <w:tc>
          <w:tcPr>
            <w:tcW w:w="709" w:type="dxa"/>
            <w:tcBorders>
              <w:top w:val="single" w:sz="6" w:space="0" w:color="auto"/>
              <w:left w:val="single" w:sz="6" w:space="0" w:color="auto"/>
              <w:bottom w:val="nil"/>
              <w:right w:val="single" w:sz="6" w:space="0" w:color="auto"/>
            </w:tcBorders>
          </w:tcPr>
          <w:p w:rsidR="00112314" w:rsidRPr="00121563" w:rsidRDefault="00112314" w:rsidP="000E5CE1">
            <w:pPr>
              <w:autoSpaceDE w:val="0"/>
              <w:autoSpaceDN w:val="0"/>
              <w:adjustRightInd w:val="0"/>
              <w:ind w:firstLine="370"/>
              <w:rPr>
                <w:rFonts w:eastAsia="Times New Roman"/>
                <w:sz w:val="28"/>
                <w:szCs w:val="28"/>
                <w:lang w:eastAsia="ru-RU"/>
              </w:rPr>
            </w:pPr>
          </w:p>
        </w:tc>
        <w:tc>
          <w:tcPr>
            <w:tcW w:w="4820" w:type="dxa"/>
            <w:tcBorders>
              <w:top w:val="single" w:sz="6" w:space="0" w:color="auto"/>
              <w:left w:val="single" w:sz="6" w:space="0" w:color="auto"/>
              <w:bottom w:val="nil"/>
              <w:right w:val="single" w:sz="6" w:space="0" w:color="auto"/>
            </w:tcBorders>
          </w:tcPr>
          <w:p w:rsidR="00112314" w:rsidRPr="00121563" w:rsidRDefault="00112314" w:rsidP="000E5CE1">
            <w:pPr>
              <w:autoSpaceDE w:val="0"/>
              <w:autoSpaceDN w:val="0"/>
              <w:adjustRightInd w:val="0"/>
              <w:ind w:firstLine="370"/>
              <w:rPr>
                <w:rFonts w:eastAsia="Times New Roman"/>
                <w:sz w:val="28"/>
                <w:szCs w:val="28"/>
                <w:lang w:eastAsia="ru-RU"/>
              </w:rPr>
            </w:pPr>
          </w:p>
        </w:tc>
        <w:tc>
          <w:tcPr>
            <w:tcW w:w="4023" w:type="dxa"/>
            <w:gridSpan w:val="6"/>
            <w:tcBorders>
              <w:top w:val="single" w:sz="6" w:space="0" w:color="auto"/>
              <w:left w:val="single" w:sz="6" w:space="0" w:color="auto"/>
              <w:bottom w:val="single" w:sz="6" w:space="0" w:color="auto"/>
              <w:right w:val="single" w:sz="4" w:space="0" w:color="auto"/>
            </w:tcBorders>
          </w:tcPr>
          <w:p w:rsidR="00112314" w:rsidRPr="00121563" w:rsidRDefault="00112314"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Количество часов (уроков)</w:t>
            </w:r>
          </w:p>
        </w:tc>
      </w:tr>
      <w:tr w:rsidR="00112314" w:rsidRPr="007A5B15" w:rsidTr="00D47390">
        <w:trPr>
          <w:trHeight w:hRule="exact" w:val="342"/>
        </w:trPr>
        <w:tc>
          <w:tcPr>
            <w:tcW w:w="709" w:type="dxa"/>
            <w:tcBorders>
              <w:top w:val="nil"/>
              <w:left w:val="single" w:sz="6" w:space="0" w:color="auto"/>
              <w:bottom w:val="nil"/>
              <w:right w:val="single" w:sz="6" w:space="0" w:color="auto"/>
            </w:tcBorders>
          </w:tcPr>
          <w:p w:rsidR="00112314" w:rsidRPr="00121563" w:rsidRDefault="00112314" w:rsidP="000E5CE1">
            <w:pPr>
              <w:autoSpaceDE w:val="0"/>
              <w:autoSpaceDN w:val="0"/>
              <w:adjustRightInd w:val="0"/>
              <w:rPr>
                <w:rFonts w:eastAsia="Times New Roman"/>
                <w:bCs/>
                <w:iCs/>
                <w:sz w:val="28"/>
                <w:szCs w:val="28"/>
                <w:lang w:eastAsia="ru-RU"/>
              </w:rPr>
            </w:pPr>
            <w:r w:rsidRPr="00121563">
              <w:rPr>
                <w:rFonts w:eastAsia="Times New Roman"/>
                <w:bCs/>
                <w:iCs/>
                <w:noProof/>
                <w:sz w:val="28"/>
                <w:szCs w:val="28"/>
                <w:lang w:eastAsia="ru-RU"/>
              </w:rPr>
              <w:t xml:space="preserve">№ </w:t>
            </w:r>
            <w:r w:rsidRPr="00121563">
              <w:rPr>
                <w:rFonts w:eastAsia="Times New Roman"/>
                <w:bCs/>
                <w:iCs/>
                <w:sz w:val="28"/>
                <w:szCs w:val="28"/>
                <w:lang w:eastAsia="ru-RU"/>
              </w:rPr>
              <w:t>п/п</w:t>
            </w:r>
          </w:p>
        </w:tc>
        <w:tc>
          <w:tcPr>
            <w:tcW w:w="4820" w:type="dxa"/>
            <w:tcBorders>
              <w:top w:val="nil"/>
              <w:left w:val="single" w:sz="6" w:space="0" w:color="auto"/>
              <w:bottom w:val="nil"/>
              <w:right w:val="single" w:sz="6" w:space="0" w:color="auto"/>
            </w:tcBorders>
          </w:tcPr>
          <w:p w:rsidR="00112314" w:rsidRPr="00121563" w:rsidRDefault="00112314" w:rsidP="000E5CE1">
            <w:pPr>
              <w:autoSpaceDE w:val="0"/>
              <w:autoSpaceDN w:val="0"/>
              <w:adjustRightInd w:val="0"/>
              <w:ind w:left="557"/>
              <w:rPr>
                <w:rFonts w:eastAsia="Times New Roman"/>
                <w:bCs/>
                <w:iCs/>
                <w:sz w:val="28"/>
                <w:szCs w:val="28"/>
                <w:lang w:eastAsia="ru-RU"/>
              </w:rPr>
            </w:pPr>
            <w:r w:rsidRPr="00121563">
              <w:rPr>
                <w:rFonts w:eastAsia="Times New Roman"/>
                <w:bCs/>
                <w:iCs/>
                <w:sz w:val="28"/>
                <w:szCs w:val="28"/>
                <w:lang w:eastAsia="ru-RU"/>
              </w:rPr>
              <w:t>Вид программного материала</w:t>
            </w:r>
          </w:p>
        </w:tc>
        <w:tc>
          <w:tcPr>
            <w:tcW w:w="4023" w:type="dxa"/>
            <w:gridSpan w:val="6"/>
            <w:tcBorders>
              <w:top w:val="single" w:sz="6" w:space="0" w:color="auto"/>
              <w:left w:val="single" w:sz="6" w:space="0" w:color="auto"/>
              <w:bottom w:val="single" w:sz="6" w:space="0" w:color="auto"/>
              <w:right w:val="single" w:sz="4" w:space="0" w:color="auto"/>
            </w:tcBorders>
          </w:tcPr>
          <w:p w:rsidR="00112314" w:rsidRPr="00121563" w:rsidRDefault="00112314"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Класс</w:t>
            </w:r>
          </w:p>
        </w:tc>
      </w:tr>
      <w:tr w:rsidR="004E4EC3" w:rsidRPr="007A5B15" w:rsidTr="00D47390">
        <w:trPr>
          <w:trHeight w:hRule="exact" w:val="321"/>
        </w:trPr>
        <w:tc>
          <w:tcPr>
            <w:tcW w:w="709" w:type="dxa"/>
            <w:tcBorders>
              <w:top w:val="nil"/>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firstLine="370"/>
              <w:rPr>
                <w:rFonts w:eastAsia="Times New Roman"/>
                <w:sz w:val="28"/>
                <w:szCs w:val="28"/>
                <w:lang w:eastAsia="ru-RU"/>
              </w:rPr>
            </w:pPr>
          </w:p>
        </w:tc>
        <w:tc>
          <w:tcPr>
            <w:tcW w:w="4820" w:type="dxa"/>
            <w:tcBorders>
              <w:top w:val="nil"/>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firstLine="370"/>
              <w:rPr>
                <w:rFonts w:eastAsia="Times New Roman"/>
                <w:sz w:val="28"/>
                <w:szCs w:val="28"/>
                <w:lang w:eastAsia="ru-RU"/>
              </w:rPr>
            </w:pP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V</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35"/>
              <w:rPr>
                <w:rFonts w:eastAsia="Times New Roman"/>
                <w:bCs/>
                <w:iCs/>
                <w:sz w:val="28"/>
                <w:szCs w:val="28"/>
                <w:lang w:eastAsia="ru-RU"/>
              </w:rPr>
            </w:pPr>
            <w:r w:rsidRPr="00121563">
              <w:rPr>
                <w:rFonts w:eastAsia="Times New Roman"/>
                <w:bCs/>
                <w:iCs/>
                <w:sz w:val="28"/>
                <w:szCs w:val="28"/>
                <w:lang w:eastAsia="ru-RU"/>
              </w:rPr>
              <w:t>VI</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02"/>
              <w:rPr>
                <w:rFonts w:eastAsia="Times New Roman"/>
                <w:bCs/>
                <w:iCs/>
                <w:sz w:val="28"/>
                <w:szCs w:val="28"/>
                <w:lang w:eastAsia="ru-RU"/>
              </w:rPr>
            </w:pPr>
            <w:r w:rsidRPr="00121563">
              <w:rPr>
                <w:rFonts w:eastAsia="Times New Roman"/>
                <w:bCs/>
                <w:iCs/>
                <w:sz w:val="28"/>
                <w:szCs w:val="28"/>
                <w:lang w:eastAsia="ru-RU"/>
              </w:rPr>
              <w:t>VII</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VIII</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30"/>
              <w:rPr>
                <w:rFonts w:eastAsia="Times New Roman"/>
                <w:bCs/>
                <w:iCs/>
                <w:sz w:val="28"/>
                <w:szCs w:val="28"/>
                <w:lang w:eastAsia="ru-RU"/>
              </w:rPr>
            </w:pPr>
            <w:r w:rsidRPr="00121563">
              <w:rPr>
                <w:rFonts w:eastAsia="Times New Roman"/>
                <w:bCs/>
                <w:iCs/>
                <w:sz w:val="28"/>
                <w:szCs w:val="28"/>
                <w:lang w:eastAsia="ru-RU"/>
              </w:rPr>
              <w:t>IX</w:t>
            </w:r>
          </w:p>
        </w:tc>
        <w:tc>
          <w:tcPr>
            <w:tcW w:w="669" w:type="dxa"/>
            <w:tcBorders>
              <w:top w:val="single" w:sz="6" w:space="0" w:color="auto"/>
              <w:left w:val="single" w:sz="4" w:space="0" w:color="auto"/>
              <w:bottom w:val="single" w:sz="6" w:space="0" w:color="auto"/>
              <w:right w:val="single" w:sz="4" w:space="0" w:color="auto"/>
            </w:tcBorders>
          </w:tcPr>
          <w:p w:rsidR="004E4EC3" w:rsidRPr="00D47390" w:rsidRDefault="00D47390" w:rsidP="004E4EC3">
            <w:pPr>
              <w:autoSpaceDE w:val="0"/>
              <w:autoSpaceDN w:val="0"/>
              <w:adjustRightInd w:val="0"/>
              <w:rPr>
                <w:rFonts w:eastAsia="Times New Roman"/>
                <w:bCs/>
                <w:iCs/>
                <w:sz w:val="28"/>
                <w:szCs w:val="28"/>
                <w:lang w:val="en-US" w:eastAsia="ru-RU"/>
              </w:rPr>
            </w:pPr>
            <w:r>
              <w:rPr>
                <w:rFonts w:eastAsia="Times New Roman"/>
                <w:bCs/>
                <w:iCs/>
                <w:sz w:val="28"/>
                <w:szCs w:val="28"/>
                <w:lang w:eastAsia="ru-RU"/>
              </w:rPr>
              <w:t xml:space="preserve"> Х</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5" w:firstLine="360"/>
              <w:rPr>
                <w:rFonts w:eastAsia="Arial Unicode MS"/>
                <w:b/>
                <w:spacing w:val="-10"/>
                <w:sz w:val="28"/>
                <w:szCs w:val="28"/>
                <w:lang w:eastAsia="ru-RU"/>
              </w:rPr>
            </w:pPr>
            <w:r w:rsidRPr="00121563">
              <w:rPr>
                <w:rFonts w:eastAsia="Arial Unicode MS"/>
                <w:b/>
                <w:spacing w:val="-10"/>
                <w:sz w:val="28"/>
                <w:szCs w:val="28"/>
                <w:lang w:eastAsia="ru-RU"/>
              </w:rPr>
              <w:t>Базовая часть</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66</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52</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69</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67</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35"/>
              <w:rPr>
                <w:rFonts w:eastAsia="Times New Roman"/>
                <w:bCs/>
                <w:iCs/>
                <w:noProof/>
                <w:sz w:val="28"/>
                <w:szCs w:val="28"/>
                <w:lang w:eastAsia="ru-RU"/>
              </w:rPr>
            </w:pPr>
            <w:r>
              <w:rPr>
                <w:rFonts w:eastAsia="Times New Roman"/>
                <w:bCs/>
                <w:iCs/>
                <w:noProof/>
                <w:sz w:val="28"/>
                <w:szCs w:val="28"/>
                <w:lang w:eastAsia="ru-RU"/>
              </w:rPr>
              <w:t>68</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70</w:t>
            </w:r>
          </w:p>
        </w:tc>
      </w:tr>
      <w:tr w:rsidR="00112314" w:rsidRPr="007A5B15" w:rsidTr="00D47390">
        <w:trPr>
          <w:trHeight w:hRule="exact" w:val="361"/>
        </w:trPr>
        <w:tc>
          <w:tcPr>
            <w:tcW w:w="709" w:type="dxa"/>
            <w:tcBorders>
              <w:top w:val="single" w:sz="6" w:space="0" w:color="auto"/>
              <w:left w:val="single" w:sz="6" w:space="0" w:color="auto"/>
              <w:bottom w:val="single" w:sz="6" w:space="0" w:color="auto"/>
              <w:right w:val="single" w:sz="6" w:space="0" w:color="auto"/>
            </w:tcBorders>
          </w:tcPr>
          <w:p w:rsidR="00112314" w:rsidRPr="00121563" w:rsidRDefault="00112314"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1.1</w:t>
            </w:r>
          </w:p>
        </w:tc>
        <w:tc>
          <w:tcPr>
            <w:tcW w:w="4820" w:type="dxa"/>
            <w:tcBorders>
              <w:top w:val="single" w:sz="6" w:space="0" w:color="auto"/>
              <w:left w:val="single" w:sz="6" w:space="0" w:color="auto"/>
              <w:bottom w:val="single" w:sz="6" w:space="0" w:color="auto"/>
              <w:right w:val="single" w:sz="6" w:space="0" w:color="auto"/>
            </w:tcBorders>
          </w:tcPr>
          <w:p w:rsidR="00112314" w:rsidRPr="00121563" w:rsidRDefault="00112314" w:rsidP="000E5CE1">
            <w:pPr>
              <w:autoSpaceDE w:val="0"/>
              <w:autoSpaceDN w:val="0"/>
              <w:adjustRightInd w:val="0"/>
              <w:ind w:left="5"/>
              <w:rPr>
                <w:rFonts w:eastAsia="Times New Roman"/>
                <w:bCs/>
                <w:iCs/>
                <w:sz w:val="28"/>
                <w:szCs w:val="28"/>
                <w:lang w:eastAsia="ru-RU"/>
              </w:rPr>
            </w:pPr>
            <w:r w:rsidRPr="00121563">
              <w:rPr>
                <w:rFonts w:eastAsia="Times New Roman"/>
                <w:bCs/>
                <w:iCs/>
                <w:sz w:val="28"/>
                <w:szCs w:val="28"/>
                <w:lang w:eastAsia="ru-RU"/>
              </w:rPr>
              <w:t>Основы знаний о физической культуре</w:t>
            </w:r>
          </w:p>
        </w:tc>
        <w:tc>
          <w:tcPr>
            <w:tcW w:w="4023" w:type="dxa"/>
            <w:gridSpan w:val="6"/>
            <w:tcBorders>
              <w:top w:val="single" w:sz="6" w:space="0" w:color="auto"/>
              <w:left w:val="single" w:sz="6" w:space="0" w:color="auto"/>
              <w:bottom w:val="single" w:sz="6" w:space="0" w:color="auto"/>
              <w:right w:val="single" w:sz="4" w:space="0" w:color="auto"/>
            </w:tcBorders>
          </w:tcPr>
          <w:p w:rsidR="00112314" w:rsidRPr="00121563" w:rsidRDefault="00112314"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В процессе урока</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1.2</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5"/>
              <w:rPr>
                <w:rFonts w:eastAsia="Times New Roman"/>
                <w:bCs/>
                <w:iCs/>
                <w:sz w:val="28"/>
                <w:szCs w:val="28"/>
                <w:lang w:eastAsia="ru-RU"/>
              </w:rPr>
            </w:pPr>
            <w:r w:rsidRPr="00121563">
              <w:rPr>
                <w:rFonts w:eastAsia="Times New Roman"/>
                <w:bCs/>
                <w:iCs/>
                <w:sz w:val="28"/>
                <w:szCs w:val="28"/>
                <w:lang w:eastAsia="ru-RU"/>
              </w:rPr>
              <w:t xml:space="preserve">Спортивные игры (волейбол) </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spacing w:val="-20"/>
                <w:sz w:val="28"/>
                <w:szCs w:val="28"/>
                <w:lang w:eastAsia="ru-RU"/>
              </w:rPr>
            </w:pPr>
            <w:r>
              <w:rPr>
                <w:rFonts w:eastAsia="Times New Roman"/>
                <w:bCs/>
                <w:iCs/>
                <w:spacing w:val="-20"/>
                <w:sz w:val="28"/>
                <w:szCs w:val="28"/>
                <w:lang w:eastAsia="ru-RU"/>
              </w:rPr>
              <w:t>15</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4"/>
              <w:rPr>
                <w:rFonts w:eastAsia="Times New Roman"/>
                <w:bCs/>
                <w:iCs/>
                <w:noProof/>
                <w:sz w:val="28"/>
                <w:szCs w:val="28"/>
                <w:lang w:eastAsia="ru-RU"/>
              </w:rPr>
            </w:pPr>
            <w:r>
              <w:rPr>
                <w:rFonts w:eastAsia="Times New Roman"/>
                <w:bCs/>
                <w:iCs/>
                <w:noProof/>
                <w:sz w:val="28"/>
                <w:szCs w:val="28"/>
                <w:lang w:eastAsia="ru-RU"/>
              </w:rPr>
              <w:t>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4"/>
              <w:rPr>
                <w:rFonts w:eastAsia="Times New Roman"/>
                <w:bCs/>
                <w:iCs/>
                <w:noProof/>
                <w:sz w:val="28"/>
                <w:szCs w:val="28"/>
                <w:lang w:eastAsia="ru-RU"/>
              </w:rPr>
            </w:pPr>
            <w:r>
              <w:rPr>
                <w:rFonts w:eastAsia="Times New Roman"/>
                <w:bCs/>
                <w:iCs/>
                <w:noProof/>
                <w:sz w:val="28"/>
                <w:szCs w:val="28"/>
                <w:lang w:eastAsia="ru-RU"/>
              </w:rPr>
              <w:t>17</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15</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59"/>
              <w:rPr>
                <w:rFonts w:eastAsia="Times New Roman"/>
                <w:bCs/>
                <w:iCs/>
                <w:noProof/>
                <w:sz w:val="28"/>
                <w:szCs w:val="28"/>
                <w:lang w:eastAsia="ru-RU"/>
              </w:rPr>
            </w:pPr>
            <w:r>
              <w:rPr>
                <w:rFonts w:eastAsia="Times New Roman"/>
                <w:bCs/>
                <w:iCs/>
                <w:noProof/>
                <w:sz w:val="28"/>
                <w:szCs w:val="28"/>
                <w:lang w:eastAsia="ru-RU"/>
              </w:rPr>
              <w:t>15</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15</w:t>
            </w:r>
          </w:p>
        </w:tc>
      </w:tr>
      <w:tr w:rsidR="004E4EC3" w:rsidRPr="007A5B15" w:rsidTr="00D47390">
        <w:trPr>
          <w:trHeight w:hRule="exact" w:val="361"/>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1.3</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5"/>
              <w:rPr>
                <w:rFonts w:eastAsia="Times New Roman"/>
                <w:bCs/>
                <w:iCs/>
                <w:sz w:val="28"/>
                <w:szCs w:val="28"/>
                <w:lang w:eastAsia="ru-RU"/>
              </w:rPr>
            </w:pPr>
            <w:r w:rsidRPr="00121563">
              <w:rPr>
                <w:rFonts w:eastAsia="Times New Roman"/>
                <w:bCs/>
                <w:iCs/>
                <w:sz w:val="28"/>
                <w:szCs w:val="28"/>
                <w:lang w:eastAsia="ru-RU"/>
              </w:rPr>
              <w:t>Гимнастика с элементами акробатики</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15</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9"/>
              <w:rPr>
                <w:rFonts w:eastAsia="Times New Roman"/>
                <w:bCs/>
                <w:iCs/>
                <w:noProof/>
                <w:sz w:val="28"/>
                <w:szCs w:val="28"/>
                <w:lang w:eastAsia="ru-RU"/>
              </w:rPr>
            </w:pPr>
            <w:r>
              <w:rPr>
                <w:rFonts w:eastAsia="Times New Roman"/>
                <w:bCs/>
                <w:iCs/>
                <w:noProof/>
                <w:sz w:val="28"/>
                <w:szCs w:val="28"/>
                <w:lang w:eastAsia="ru-RU"/>
              </w:rPr>
              <w:t>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4"/>
              <w:rPr>
                <w:rFonts w:eastAsia="Times New Roman"/>
                <w:bCs/>
                <w:iCs/>
                <w:noProof/>
                <w:sz w:val="28"/>
                <w:szCs w:val="28"/>
                <w:lang w:eastAsia="ru-RU"/>
              </w:rPr>
            </w:pPr>
            <w:r>
              <w:rPr>
                <w:rFonts w:eastAsia="Times New Roman"/>
                <w:bCs/>
                <w:iCs/>
                <w:noProof/>
                <w:sz w:val="28"/>
                <w:szCs w:val="28"/>
                <w:lang w:eastAsia="ru-RU"/>
              </w:rPr>
              <w:t>14</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14</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59"/>
              <w:rPr>
                <w:rFonts w:eastAsia="Times New Roman"/>
                <w:bCs/>
                <w:iCs/>
                <w:noProof/>
                <w:sz w:val="28"/>
                <w:szCs w:val="28"/>
                <w:lang w:eastAsia="ru-RU"/>
              </w:rPr>
            </w:pPr>
            <w:r>
              <w:rPr>
                <w:rFonts w:eastAsia="Times New Roman"/>
                <w:bCs/>
                <w:iCs/>
                <w:noProof/>
                <w:sz w:val="28"/>
                <w:szCs w:val="28"/>
                <w:lang w:eastAsia="ru-RU"/>
              </w:rPr>
              <w:t>14</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17</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1.4</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Легкая атлетика</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18</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18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20</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20</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35"/>
              <w:rPr>
                <w:rFonts w:eastAsia="Times New Roman"/>
                <w:bCs/>
                <w:iCs/>
                <w:noProof/>
                <w:sz w:val="28"/>
                <w:szCs w:val="28"/>
                <w:lang w:eastAsia="ru-RU"/>
              </w:rPr>
            </w:pPr>
            <w:r>
              <w:rPr>
                <w:rFonts w:eastAsia="Times New Roman"/>
                <w:bCs/>
                <w:iCs/>
                <w:noProof/>
                <w:sz w:val="28"/>
                <w:szCs w:val="28"/>
                <w:lang w:eastAsia="ru-RU"/>
              </w:rPr>
              <w:t>21</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20</w:t>
            </w:r>
          </w:p>
        </w:tc>
      </w:tr>
      <w:tr w:rsidR="004E4EC3" w:rsidRPr="007A5B15" w:rsidTr="00D47390">
        <w:trPr>
          <w:trHeight w:hRule="exact" w:val="372"/>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1.5</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0"/>
              <w:rPr>
                <w:rFonts w:eastAsia="Times New Roman"/>
                <w:bCs/>
                <w:iCs/>
                <w:sz w:val="28"/>
                <w:szCs w:val="28"/>
                <w:lang w:eastAsia="ru-RU"/>
              </w:rPr>
            </w:pPr>
            <w:r w:rsidRPr="00121563">
              <w:rPr>
                <w:rFonts w:eastAsia="Times New Roman"/>
                <w:bCs/>
                <w:iCs/>
                <w:sz w:val="28"/>
                <w:szCs w:val="28"/>
                <w:lang w:eastAsia="ru-RU"/>
              </w:rPr>
              <w:t>Лыжная подготовка</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18</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9"/>
              <w:rPr>
                <w:rFonts w:eastAsia="Times New Roman"/>
                <w:bCs/>
                <w:iCs/>
                <w:noProof/>
                <w:sz w:val="28"/>
                <w:szCs w:val="28"/>
                <w:lang w:eastAsia="ru-RU"/>
              </w:rPr>
            </w:pPr>
            <w:r w:rsidRPr="00121563">
              <w:rPr>
                <w:rFonts w:eastAsia="Times New Roman"/>
                <w:bCs/>
                <w:iCs/>
                <w:noProof/>
                <w:sz w:val="28"/>
                <w:szCs w:val="28"/>
                <w:lang w:eastAsia="ru-RU"/>
              </w:rPr>
              <w:t>18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4"/>
              <w:rPr>
                <w:rFonts w:eastAsia="Times New Roman"/>
                <w:bCs/>
                <w:iCs/>
                <w:noProof/>
                <w:sz w:val="28"/>
                <w:szCs w:val="28"/>
                <w:lang w:eastAsia="ru-RU"/>
              </w:rPr>
            </w:pPr>
            <w:r>
              <w:rPr>
                <w:rFonts w:eastAsia="Times New Roman"/>
                <w:bCs/>
                <w:iCs/>
                <w:noProof/>
                <w:sz w:val="28"/>
                <w:szCs w:val="28"/>
                <w:lang w:eastAsia="ru-RU"/>
              </w:rPr>
              <w:t>17</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18</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59"/>
              <w:rPr>
                <w:rFonts w:eastAsia="Times New Roman"/>
                <w:bCs/>
                <w:iCs/>
                <w:noProof/>
                <w:sz w:val="28"/>
                <w:szCs w:val="28"/>
                <w:lang w:eastAsia="ru-RU"/>
              </w:rPr>
            </w:pPr>
            <w:r w:rsidRPr="00121563">
              <w:rPr>
                <w:rFonts w:eastAsia="Times New Roman"/>
                <w:bCs/>
                <w:iCs/>
                <w:noProof/>
                <w:sz w:val="28"/>
                <w:szCs w:val="28"/>
                <w:lang w:eastAsia="ru-RU"/>
              </w:rPr>
              <w:t>18</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18</w:t>
            </w:r>
          </w:p>
        </w:tc>
      </w:tr>
      <w:tr w:rsidR="004E4EC3" w:rsidRPr="007A5B15" w:rsidTr="00D47390">
        <w:trPr>
          <w:trHeight w:hRule="exact" w:val="356"/>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2</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0" w:firstLine="360"/>
              <w:rPr>
                <w:rFonts w:eastAsia="Arial Unicode MS"/>
                <w:b/>
                <w:spacing w:val="-10"/>
                <w:sz w:val="28"/>
                <w:szCs w:val="28"/>
                <w:lang w:eastAsia="ru-RU"/>
              </w:rPr>
            </w:pPr>
            <w:r w:rsidRPr="00121563">
              <w:rPr>
                <w:rFonts w:eastAsia="Arial Unicode MS"/>
                <w:b/>
                <w:spacing w:val="-10"/>
                <w:sz w:val="28"/>
                <w:szCs w:val="28"/>
                <w:lang w:eastAsia="ru-RU"/>
              </w:rPr>
              <w:t>Вариативная часть</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36</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18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34</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35</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35"/>
              <w:rPr>
                <w:rFonts w:eastAsia="Times New Roman"/>
                <w:bCs/>
                <w:iCs/>
                <w:noProof/>
                <w:sz w:val="28"/>
                <w:szCs w:val="28"/>
                <w:lang w:eastAsia="ru-RU"/>
              </w:rPr>
            </w:pPr>
            <w:r>
              <w:rPr>
                <w:rFonts w:eastAsia="Times New Roman"/>
                <w:bCs/>
                <w:iCs/>
                <w:noProof/>
                <w:sz w:val="28"/>
                <w:szCs w:val="28"/>
                <w:lang w:eastAsia="ru-RU"/>
              </w:rPr>
              <w:t>35</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34</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2.1</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4"/>
              <w:rPr>
                <w:rFonts w:eastAsia="Times New Roman"/>
                <w:bCs/>
                <w:iCs/>
                <w:sz w:val="28"/>
                <w:szCs w:val="28"/>
                <w:lang w:eastAsia="ru-RU"/>
              </w:rPr>
            </w:pPr>
            <w:r w:rsidRPr="00121563">
              <w:rPr>
                <w:rFonts w:eastAsia="Times New Roman"/>
                <w:bCs/>
                <w:iCs/>
                <w:sz w:val="28"/>
                <w:szCs w:val="28"/>
                <w:lang w:eastAsia="ru-RU"/>
              </w:rPr>
              <w:t>Баскетбол</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27</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50"/>
              <w:rPr>
                <w:rFonts w:eastAsia="Times New Roman"/>
                <w:bCs/>
                <w:iCs/>
                <w:noProof/>
                <w:sz w:val="28"/>
                <w:szCs w:val="28"/>
                <w:lang w:eastAsia="ru-RU"/>
              </w:rPr>
            </w:pPr>
            <w:r>
              <w:rPr>
                <w:rFonts w:eastAsia="Times New Roman"/>
                <w:bCs/>
                <w:iCs/>
                <w:noProof/>
                <w:sz w:val="28"/>
                <w:szCs w:val="28"/>
                <w:lang w:eastAsia="ru-RU"/>
              </w:rPr>
              <w:t>9</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25</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26</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 xml:space="preserve">   26 </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25</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2.2</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4"/>
              <w:rPr>
                <w:rFonts w:eastAsia="Times New Roman"/>
                <w:bCs/>
                <w:iCs/>
                <w:sz w:val="28"/>
                <w:szCs w:val="28"/>
                <w:lang w:eastAsia="ru-RU"/>
              </w:rPr>
            </w:pPr>
            <w:r>
              <w:rPr>
                <w:rFonts w:eastAsia="Times New Roman"/>
                <w:bCs/>
                <w:iCs/>
                <w:sz w:val="28"/>
                <w:szCs w:val="28"/>
                <w:lang w:eastAsia="ru-RU"/>
              </w:rPr>
              <w:t>Борьба</w:t>
            </w:r>
          </w:p>
        </w:tc>
        <w:tc>
          <w:tcPr>
            <w:tcW w:w="51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50"/>
              <w:rPr>
                <w:rFonts w:eastAsia="Times New Roman"/>
                <w:bCs/>
                <w:iCs/>
                <w:noProof/>
                <w:sz w:val="28"/>
                <w:szCs w:val="28"/>
                <w:lang w:eastAsia="ru-RU"/>
              </w:rPr>
            </w:pPr>
            <w:r>
              <w:rPr>
                <w:rFonts w:eastAsia="Times New Roman"/>
                <w:bCs/>
                <w:iCs/>
                <w:noProof/>
                <w:sz w:val="28"/>
                <w:szCs w:val="28"/>
                <w:lang w:eastAsia="ru-RU"/>
              </w:rPr>
              <w:t>3</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2.3</w:t>
            </w:r>
          </w:p>
        </w:tc>
        <w:tc>
          <w:tcPr>
            <w:tcW w:w="4820"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ind w:left="14"/>
              <w:rPr>
                <w:rFonts w:eastAsia="Times New Roman"/>
                <w:bCs/>
                <w:iCs/>
                <w:sz w:val="28"/>
                <w:szCs w:val="28"/>
                <w:lang w:eastAsia="ru-RU"/>
              </w:rPr>
            </w:pPr>
            <w:r>
              <w:rPr>
                <w:rFonts w:eastAsia="Times New Roman"/>
                <w:bCs/>
                <w:iCs/>
                <w:sz w:val="28"/>
                <w:szCs w:val="28"/>
                <w:lang w:eastAsia="ru-RU"/>
              </w:rPr>
              <w:t>Туризм</w:t>
            </w:r>
          </w:p>
        </w:tc>
        <w:tc>
          <w:tcPr>
            <w:tcW w:w="51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50"/>
              <w:rPr>
                <w:rFonts w:eastAsia="Times New Roman"/>
                <w:bCs/>
                <w:iCs/>
                <w:noProof/>
                <w:sz w:val="28"/>
                <w:szCs w:val="28"/>
                <w:lang w:eastAsia="ru-RU"/>
              </w:rPr>
            </w:pPr>
            <w:r>
              <w:rPr>
                <w:rFonts w:eastAsia="Times New Roman"/>
                <w:bCs/>
                <w:iCs/>
                <w:noProof/>
                <w:sz w:val="28"/>
                <w:szCs w:val="28"/>
                <w:lang w:eastAsia="ru-RU"/>
              </w:rPr>
              <w:t>3</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2.4</w:t>
            </w:r>
          </w:p>
        </w:tc>
        <w:tc>
          <w:tcPr>
            <w:tcW w:w="4820"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ind w:left="14"/>
              <w:rPr>
                <w:rFonts w:eastAsia="Times New Roman"/>
                <w:bCs/>
                <w:iCs/>
                <w:sz w:val="28"/>
                <w:szCs w:val="28"/>
                <w:lang w:eastAsia="ru-RU"/>
              </w:rPr>
            </w:pPr>
            <w:r>
              <w:rPr>
                <w:rFonts w:eastAsia="Times New Roman"/>
                <w:bCs/>
                <w:iCs/>
                <w:sz w:val="28"/>
                <w:szCs w:val="28"/>
                <w:lang w:eastAsia="ru-RU"/>
              </w:rPr>
              <w:t>Плавание(теория)</w:t>
            </w:r>
          </w:p>
        </w:tc>
        <w:tc>
          <w:tcPr>
            <w:tcW w:w="51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50"/>
              <w:rPr>
                <w:rFonts w:eastAsia="Times New Roman"/>
                <w:bCs/>
                <w:iCs/>
                <w:noProof/>
                <w:sz w:val="28"/>
                <w:szCs w:val="28"/>
                <w:lang w:eastAsia="ru-RU"/>
              </w:rPr>
            </w:pPr>
            <w:r>
              <w:rPr>
                <w:rFonts w:eastAsia="Times New Roman"/>
                <w:bCs/>
                <w:iCs/>
                <w:noProof/>
                <w:sz w:val="28"/>
                <w:szCs w:val="28"/>
                <w:lang w:eastAsia="ru-RU"/>
              </w:rPr>
              <w:t>3</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r>
      <w:tr w:rsidR="004E4EC3" w:rsidRPr="007A5B15" w:rsidTr="00D47390">
        <w:trPr>
          <w:trHeight w:hRule="exact" w:val="376"/>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firstLine="370"/>
              <w:rPr>
                <w:rFonts w:eastAsia="Times New Roman"/>
                <w:sz w:val="28"/>
                <w:szCs w:val="28"/>
                <w:lang w:eastAsia="ru-RU"/>
              </w:rPr>
            </w:pP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0"/>
              <w:rPr>
                <w:rFonts w:eastAsia="Times New Roman"/>
                <w:bCs/>
                <w:iCs/>
                <w:sz w:val="28"/>
                <w:szCs w:val="28"/>
                <w:lang w:eastAsia="ru-RU"/>
              </w:rPr>
            </w:pPr>
            <w:r w:rsidRPr="00121563">
              <w:rPr>
                <w:rFonts w:eastAsia="Times New Roman"/>
                <w:bCs/>
                <w:iCs/>
                <w:sz w:val="28"/>
                <w:szCs w:val="28"/>
                <w:lang w:eastAsia="ru-RU"/>
              </w:rPr>
              <w:t>Итого</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102</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21"/>
              <w:rPr>
                <w:rFonts w:eastAsia="Times New Roman"/>
                <w:bCs/>
                <w:iCs/>
                <w:noProof/>
                <w:sz w:val="28"/>
                <w:szCs w:val="28"/>
                <w:lang w:eastAsia="ru-RU"/>
              </w:rPr>
            </w:pPr>
            <w:r>
              <w:rPr>
                <w:rFonts w:eastAsia="Times New Roman"/>
                <w:bCs/>
                <w:iCs/>
                <w:noProof/>
                <w:sz w:val="28"/>
                <w:szCs w:val="28"/>
                <w:lang w:eastAsia="ru-RU"/>
              </w:rPr>
              <w:t>70</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16"/>
              <w:rPr>
                <w:rFonts w:eastAsia="Times New Roman"/>
                <w:bCs/>
                <w:iCs/>
                <w:noProof/>
                <w:sz w:val="28"/>
                <w:szCs w:val="28"/>
                <w:lang w:eastAsia="ru-RU"/>
              </w:rPr>
            </w:pPr>
            <w:r>
              <w:rPr>
                <w:rFonts w:eastAsia="Times New Roman"/>
                <w:bCs/>
                <w:iCs/>
                <w:noProof/>
                <w:sz w:val="28"/>
                <w:szCs w:val="28"/>
                <w:lang w:eastAsia="ru-RU"/>
              </w:rPr>
              <w:t>103</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102</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D47390" w:rsidP="00D47390">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103</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104</w:t>
            </w:r>
          </w:p>
        </w:tc>
      </w:tr>
    </w:tbl>
    <w:p w:rsidR="00901A84" w:rsidRDefault="00901A84"/>
    <w:sectPr w:rsidR="00901A84" w:rsidSect="00D33E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4D64C2"/>
    <w:multiLevelType w:val="hybridMultilevel"/>
    <w:tmpl w:val="E6BE878A"/>
    <w:lvl w:ilvl="0" w:tplc="BCD020CC">
      <w:start w:val="1"/>
      <w:numFmt w:val="bullet"/>
      <w:lvlText w:val=""/>
      <w:lvlJc w:val="left"/>
      <w:pPr>
        <w:tabs>
          <w:tab w:val="num" w:pos="720"/>
        </w:tabs>
        <w:ind w:left="720" w:hanging="360"/>
      </w:pPr>
      <w:rPr>
        <w:rFonts w:ascii="Symbol" w:hAnsi="Symbol" w:hint="default"/>
        <w:color w:val="auto"/>
      </w:rPr>
    </w:lvl>
    <w:lvl w:ilvl="1" w:tplc="23B064B2">
      <w:start w:val="1"/>
      <w:numFmt w:val="bullet"/>
      <w:lvlText w:val=""/>
      <w:lvlJc w:val="left"/>
      <w:pPr>
        <w:tabs>
          <w:tab w:val="num" w:pos="1440"/>
        </w:tabs>
        <w:ind w:left="1440" w:hanging="360"/>
      </w:pPr>
      <w:rPr>
        <w:rFonts w:ascii="Symbol" w:hAnsi="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D5D6BE3"/>
    <w:multiLevelType w:val="hybridMultilevel"/>
    <w:tmpl w:val="44A01994"/>
    <w:lvl w:ilvl="0" w:tplc="23B064B2">
      <w:start w:val="1"/>
      <w:numFmt w:val="bullet"/>
      <w:lvlText w:val=""/>
      <w:lvlJc w:val="left"/>
      <w:pPr>
        <w:tabs>
          <w:tab w:val="num" w:pos="3480"/>
        </w:tabs>
        <w:ind w:left="34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314"/>
    <w:rsid w:val="00112314"/>
    <w:rsid w:val="001B10CB"/>
    <w:rsid w:val="0026177F"/>
    <w:rsid w:val="004E2B28"/>
    <w:rsid w:val="004E4EC3"/>
    <w:rsid w:val="00511E04"/>
    <w:rsid w:val="00591CBB"/>
    <w:rsid w:val="006305FA"/>
    <w:rsid w:val="00673CBF"/>
    <w:rsid w:val="006A2947"/>
    <w:rsid w:val="006C6318"/>
    <w:rsid w:val="006F338F"/>
    <w:rsid w:val="00901A84"/>
    <w:rsid w:val="00A43024"/>
    <w:rsid w:val="00BE5727"/>
    <w:rsid w:val="00D47390"/>
    <w:rsid w:val="00F543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9F4374-3958-4253-9BC0-438EAC74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231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12314"/>
    <w:pPr>
      <w:spacing w:after="0" w:line="240" w:lineRule="auto"/>
    </w:pPr>
    <w:rPr>
      <w:rFonts w:ascii="Calibri" w:eastAsia="Calibri" w:hAnsi="Calibri" w:cs="Times New Roman"/>
    </w:rPr>
  </w:style>
  <w:style w:type="paragraph" w:styleId="a4">
    <w:name w:val="List Paragraph"/>
    <w:basedOn w:val="a"/>
    <w:qFormat/>
    <w:rsid w:val="00112314"/>
    <w:pPr>
      <w:widowControl w:val="0"/>
      <w:suppressAutoHyphens/>
      <w:ind w:left="720"/>
    </w:pPr>
    <w:rPr>
      <w:rFonts w:ascii="Calibri" w:eastAsia="Calibri" w:hAnsi="Calibri" w:cs="Times New Roman"/>
      <w:kern w:val="1"/>
    </w:rPr>
  </w:style>
  <w:style w:type="paragraph" w:styleId="a5">
    <w:name w:val="Balloon Text"/>
    <w:basedOn w:val="a"/>
    <w:link w:val="a6"/>
    <w:uiPriority w:val="99"/>
    <w:semiHidden/>
    <w:unhideWhenUsed/>
    <w:rsid w:val="00F5436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543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1</Pages>
  <Words>2586</Words>
  <Characters>14745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Анастасия Александрова</cp:lastModifiedBy>
  <cp:revision>20</cp:revision>
  <cp:lastPrinted>2017-09-27T18:25:00Z</cp:lastPrinted>
  <dcterms:created xsi:type="dcterms:W3CDTF">2016-09-27T19:38:00Z</dcterms:created>
  <dcterms:modified xsi:type="dcterms:W3CDTF">2018-04-13T20:04:00Z</dcterms:modified>
</cp:coreProperties>
</file>