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924" w:rsidRDefault="00C57924">
      <w:pPr>
        <w:pStyle w:val="a3"/>
        <w:spacing w:before="5"/>
        <w:ind w:left="0"/>
        <w:rPr>
          <w:sz w:val="27"/>
        </w:rPr>
      </w:pPr>
    </w:p>
    <w:p w:rsidR="00C57924" w:rsidRDefault="00E67A9F">
      <w:pPr>
        <w:pStyle w:val="1"/>
        <w:spacing w:before="90" w:line="480" w:lineRule="auto"/>
        <w:ind w:right="2729" w:firstLine="2537"/>
      </w:pPr>
      <w:r>
        <w:t>Рабочая программа по физике 10 класс Требования к уровню подготовки учащихся</w:t>
      </w:r>
    </w:p>
    <w:p w:rsidR="00C57924" w:rsidRDefault="00E67A9F">
      <w:pPr>
        <w:pStyle w:val="a3"/>
        <w:ind w:right="206"/>
        <w:jc w:val="both"/>
      </w:pPr>
      <w:r>
        <w:t xml:space="preserve">Требования направлены на реализацию </w:t>
      </w:r>
      <w:proofErr w:type="spellStart"/>
      <w:r>
        <w:t>деятельностного</w:t>
      </w:r>
      <w:proofErr w:type="spellEnd"/>
      <w: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</w:t>
      </w:r>
      <w:r>
        <w:t>ужающем мире, значимыми для сохранения окружающей среды и собственного здоровья.</w:t>
      </w:r>
    </w:p>
    <w:p w:rsidR="00C57924" w:rsidRDefault="00E67A9F">
      <w:pPr>
        <w:spacing w:before="2"/>
        <w:ind w:left="502"/>
        <w:rPr>
          <w:b/>
          <w:i/>
          <w:sz w:val="24"/>
        </w:rPr>
      </w:pPr>
      <w:r>
        <w:rPr>
          <w:b/>
          <w:i/>
          <w:sz w:val="24"/>
        </w:rPr>
        <w:t>В результате изучения физики на базовом уровне ученик должен</w:t>
      </w:r>
    </w:p>
    <w:p w:rsidR="00C57924" w:rsidRDefault="00E67A9F">
      <w:pPr>
        <w:pStyle w:val="1"/>
        <w:spacing w:before="44" w:line="240" w:lineRule="auto"/>
        <w:ind w:left="502"/>
      </w:pPr>
      <w:r>
        <w:t>знать/понимать</w:t>
      </w:r>
    </w:p>
    <w:p w:rsidR="00C57924" w:rsidRDefault="00E67A9F">
      <w:pPr>
        <w:pStyle w:val="a4"/>
        <w:numPr>
          <w:ilvl w:val="0"/>
          <w:numId w:val="1"/>
        </w:numPr>
        <w:tabs>
          <w:tab w:val="left" w:pos="476"/>
        </w:tabs>
        <w:spacing w:before="35" w:line="276" w:lineRule="auto"/>
        <w:ind w:right="211"/>
        <w:rPr>
          <w:sz w:val="24"/>
        </w:rPr>
      </w:pPr>
      <w:proofErr w:type="gramStart"/>
      <w:r>
        <w:rPr>
          <w:b/>
          <w:sz w:val="24"/>
        </w:rPr>
        <w:t xml:space="preserve">смысл понятий: </w:t>
      </w:r>
      <w:r>
        <w:rPr>
          <w:sz w:val="24"/>
        </w:rPr>
        <w:t>физическое явление, гипотеза, закон, теория, вещество, взаимодействие, электромагнит</w:t>
      </w:r>
      <w:r>
        <w:rPr>
          <w:sz w:val="24"/>
        </w:rPr>
        <w:t>ное поле, волна, фотон, атом, атомное ядро, ионизирующие излучения, планета, звезда, галактика,</w:t>
      </w:r>
      <w:r>
        <w:rPr>
          <w:spacing w:val="-5"/>
          <w:sz w:val="24"/>
        </w:rPr>
        <w:t xml:space="preserve"> </w:t>
      </w:r>
      <w:r>
        <w:rPr>
          <w:sz w:val="24"/>
        </w:rPr>
        <w:t>Вселенная;</w:t>
      </w:r>
      <w:proofErr w:type="gramEnd"/>
    </w:p>
    <w:p w:rsidR="00C57924" w:rsidRDefault="00E67A9F">
      <w:pPr>
        <w:pStyle w:val="a4"/>
        <w:numPr>
          <w:ilvl w:val="0"/>
          <w:numId w:val="1"/>
        </w:numPr>
        <w:tabs>
          <w:tab w:val="left" w:pos="475"/>
          <w:tab w:val="left" w:pos="476"/>
        </w:tabs>
        <w:spacing w:line="273" w:lineRule="auto"/>
        <w:ind w:right="341"/>
        <w:jc w:val="left"/>
        <w:rPr>
          <w:sz w:val="24"/>
        </w:rPr>
      </w:pPr>
      <w:r>
        <w:rPr>
          <w:b/>
          <w:sz w:val="24"/>
        </w:rPr>
        <w:t xml:space="preserve">смысл физических величин: </w:t>
      </w:r>
      <w:r>
        <w:rPr>
          <w:sz w:val="24"/>
        </w:rPr>
        <w:t>скорость, ускорение, масса, сила, импульс, работа, механическая энергия, внутренняя энергия, абсолютная температура, средня</w:t>
      </w:r>
      <w:r>
        <w:rPr>
          <w:sz w:val="24"/>
        </w:rPr>
        <w:t>я кинетическая энергия частиц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количество теплоты, элементарный электрический</w:t>
      </w:r>
      <w:r>
        <w:rPr>
          <w:spacing w:val="-31"/>
          <w:sz w:val="24"/>
        </w:rPr>
        <w:t xml:space="preserve"> </w:t>
      </w:r>
      <w:r>
        <w:rPr>
          <w:sz w:val="24"/>
        </w:rPr>
        <w:t>заряд;</w:t>
      </w:r>
    </w:p>
    <w:p w:rsidR="00C57924" w:rsidRDefault="00E67A9F">
      <w:pPr>
        <w:pStyle w:val="a4"/>
        <w:numPr>
          <w:ilvl w:val="0"/>
          <w:numId w:val="1"/>
        </w:numPr>
        <w:tabs>
          <w:tab w:val="left" w:pos="475"/>
          <w:tab w:val="left" w:pos="476"/>
        </w:tabs>
        <w:spacing w:before="3" w:line="273" w:lineRule="auto"/>
        <w:ind w:right="388"/>
        <w:jc w:val="left"/>
        <w:rPr>
          <w:sz w:val="24"/>
        </w:rPr>
      </w:pPr>
      <w:r>
        <w:rPr>
          <w:b/>
          <w:i/>
          <w:sz w:val="24"/>
        </w:rPr>
        <w:t xml:space="preserve">смысл физических законов </w:t>
      </w:r>
      <w:r>
        <w:rPr>
          <w:sz w:val="24"/>
        </w:rPr>
        <w:t>классической механики, всемирного тяготения, сохранения энергии, импульса и электрического заряда, термодинамики, электромагнитной индукции,</w:t>
      </w:r>
      <w:r>
        <w:rPr>
          <w:spacing w:val="-1"/>
          <w:sz w:val="24"/>
        </w:rPr>
        <w:t xml:space="preserve"> </w:t>
      </w:r>
      <w:r>
        <w:rPr>
          <w:sz w:val="24"/>
        </w:rPr>
        <w:t>фото</w:t>
      </w:r>
      <w:r>
        <w:rPr>
          <w:sz w:val="24"/>
        </w:rPr>
        <w:t>эффекта;</w:t>
      </w:r>
    </w:p>
    <w:p w:rsidR="00C57924" w:rsidRDefault="00E67A9F">
      <w:pPr>
        <w:pStyle w:val="a4"/>
        <w:numPr>
          <w:ilvl w:val="0"/>
          <w:numId w:val="1"/>
        </w:numPr>
        <w:tabs>
          <w:tab w:val="left" w:pos="476"/>
        </w:tabs>
        <w:spacing w:before="5" w:line="273" w:lineRule="auto"/>
        <w:ind w:right="207"/>
        <w:rPr>
          <w:sz w:val="24"/>
        </w:rPr>
      </w:pPr>
      <w:r>
        <w:rPr>
          <w:b/>
          <w:i/>
          <w:sz w:val="24"/>
        </w:rPr>
        <w:t>вклад российских и зарубежных ученых</w:t>
      </w:r>
      <w:r>
        <w:rPr>
          <w:sz w:val="24"/>
        </w:rPr>
        <w:t>, оказавших наибольшее влияние на развитие физики;</w:t>
      </w:r>
    </w:p>
    <w:p w:rsidR="00C57924" w:rsidRDefault="00E67A9F">
      <w:pPr>
        <w:pStyle w:val="1"/>
        <w:spacing w:before="6" w:line="240" w:lineRule="auto"/>
        <w:ind w:left="502"/>
      </w:pPr>
      <w:r>
        <w:t>уметь</w:t>
      </w:r>
    </w:p>
    <w:p w:rsidR="00C57924" w:rsidRDefault="00E67A9F">
      <w:pPr>
        <w:pStyle w:val="a4"/>
        <w:numPr>
          <w:ilvl w:val="0"/>
          <w:numId w:val="1"/>
        </w:numPr>
        <w:tabs>
          <w:tab w:val="left" w:pos="476"/>
        </w:tabs>
        <w:spacing w:before="35" w:line="276" w:lineRule="auto"/>
        <w:ind w:right="202"/>
        <w:rPr>
          <w:sz w:val="24"/>
        </w:rPr>
      </w:pPr>
      <w:r>
        <w:rPr>
          <w:b/>
          <w:i/>
          <w:sz w:val="24"/>
        </w:rPr>
        <w:t xml:space="preserve">описывать и объяснять физические явления и свойства тел: </w:t>
      </w:r>
      <w:r>
        <w:rPr>
          <w:sz w:val="24"/>
        </w:rPr>
        <w:t>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</w:t>
      </w:r>
      <w:r>
        <w:rPr>
          <w:spacing w:val="-6"/>
          <w:sz w:val="24"/>
        </w:rPr>
        <w:t xml:space="preserve"> </w:t>
      </w:r>
      <w:r>
        <w:rPr>
          <w:sz w:val="24"/>
        </w:rPr>
        <w:t>фотоэффект;</w:t>
      </w:r>
    </w:p>
    <w:p w:rsidR="00C57924" w:rsidRDefault="00E67A9F">
      <w:pPr>
        <w:pStyle w:val="a4"/>
        <w:numPr>
          <w:ilvl w:val="0"/>
          <w:numId w:val="1"/>
        </w:numPr>
        <w:tabs>
          <w:tab w:val="left" w:pos="476"/>
        </w:tabs>
        <w:spacing w:line="276" w:lineRule="auto"/>
        <w:rPr>
          <w:sz w:val="24"/>
        </w:rPr>
      </w:pPr>
      <w:r>
        <w:rPr>
          <w:b/>
          <w:i/>
          <w:sz w:val="24"/>
        </w:rPr>
        <w:t xml:space="preserve">отличать </w:t>
      </w:r>
      <w:r>
        <w:rPr>
          <w:sz w:val="24"/>
        </w:rPr>
        <w:t>гипотезы от</w:t>
      </w:r>
      <w:r>
        <w:rPr>
          <w:sz w:val="24"/>
        </w:rPr>
        <w:t xml:space="preserve"> научных теорий; </w:t>
      </w:r>
      <w:r>
        <w:rPr>
          <w:b/>
          <w:i/>
          <w:sz w:val="24"/>
        </w:rPr>
        <w:t xml:space="preserve">делать выводы </w:t>
      </w:r>
      <w:r>
        <w:rPr>
          <w:sz w:val="24"/>
        </w:rPr>
        <w:t xml:space="preserve">на основе экспериментальных данных; </w:t>
      </w:r>
      <w:r>
        <w:rPr>
          <w:b/>
          <w:i/>
          <w:sz w:val="24"/>
        </w:rPr>
        <w:t xml:space="preserve">приводить примеры, показывающие, что: </w:t>
      </w:r>
      <w:r>
        <w:rPr>
          <w:sz w:val="24"/>
        </w:rPr>
        <w:t>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</w:t>
      </w:r>
      <w:r>
        <w:rPr>
          <w:sz w:val="24"/>
        </w:rPr>
        <w:t xml:space="preserve"> возможность объяснять известные явления природы и научные факты, предсказывать еще неизвестные</w:t>
      </w:r>
      <w:r>
        <w:rPr>
          <w:spacing w:val="-12"/>
          <w:sz w:val="24"/>
        </w:rPr>
        <w:t xml:space="preserve"> </w:t>
      </w:r>
      <w:r>
        <w:rPr>
          <w:sz w:val="24"/>
        </w:rPr>
        <w:t>явления;</w:t>
      </w:r>
    </w:p>
    <w:p w:rsidR="00C57924" w:rsidRDefault="00E67A9F">
      <w:pPr>
        <w:pStyle w:val="a4"/>
        <w:numPr>
          <w:ilvl w:val="0"/>
          <w:numId w:val="1"/>
        </w:numPr>
        <w:tabs>
          <w:tab w:val="left" w:pos="476"/>
        </w:tabs>
        <w:spacing w:line="276" w:lineRule="auto"/>
        <w:ind w:right="203"/>
        <w:rPr>
          <w:sz w:val="24"/>
        </w:rPr>
      </w:pPr>
      <w:r>
        <w:rPr>
          <w:b/>
          <w:i/>
          <w:sz w:val="24"/>
        </w:rPr>
        <w:t xml:space="preserve">приводить примеры практического использования физических знаний: </w:t>
      </w:r>
      <w:r>
        <w:rPr>
          <w:sz w:val="24"/>
        </w:rPr>
        <w:t>законов механики, термодинамики и электродинамики в энергетике; различных видов электр</w:t>
      </w:r>
      <w:r>
        <w:rPr>
          <w:sz w:val="24"/>
        </w:rPr>
        <w:t>омагнитных излучений для развития радио и телекоммуникаций, квантовой физики в создании ядерной энергетики,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лазеров;</w:t>
      </w:r>
    </w:p>
    <w:p w:rsidR="00C57924" w:rsidRDefault="00E67A9F">
      <w:pPr>
        <w:pStyle w:val="a4"/>
        <w:numPr>
          <w:ilvl w:val="0"/>
          <w:numId w:val="1"/>
        </w:numPr>
        <w:tabs>
          <w:tab w:val="left" w:pos="476"/>
        </w:tabs>
        <w:spacing w:line="273" w:lineRule="auto"/>
        <w:rPr>
          <w:sz w:val="24"/>
        </w:rPr>
      </w:pPr>
      <w:r>
        <w:rPr>
          <w:b/>
          <w:i/>
          <w:sz w:val="24"/>
        </w:rPr>
        <w:t xml:space="preserve">воспринимать и на основе полученных знаний самостоятельно оценивать </w:t>
      </w:r>
      <w:r>
        <w:rPr>
          <w:sz w:val="24"/>
        </w:rPr>
        <w:t>информацию, содержащуюся в сообщениях СМИ, Интернете, научно-популярных</w:t>
      </w:r>
      <w:r>
        <w:rPr>
          <w:sz w:val="24"/>
        </w:rPr>
        <w:t xml:space="preserve"> статьях;</w:t>
      </w:r>
    </w:p>
    <w:p w:rsidR="00C57924" w:rsidRDefault="00E67A9F">
      <w:pPr>
        <w:pStyle w:val="1"/>
        <w:spacing w:before="2" w:line="276" w:lineRule="auto"/>
        <w:ind w:left="502"/>
      </w:pPr>
      <w: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p w:rsidR="00C57924" w:rsidRDefault="00C57924">
      <w:pPr>
        <w:spacing w:line="276" w:lineRule="auto"/>
        <w:sectPr w:rsidR="00C57924">
          <w:pgSz w:w="11910" w:h="16840"/>
          <w:pgMar w:top="1580" w:right="640" w:bottom="280" w:left="1380" w:header="720" w:footer="720" w:gutter="0"/>
          <w:cols w:space="720"/>
        </w:sectPr>
      </w:pPr>
    </w:p>
    <w:p w:rsidR="00C57924" w:rsidRDefault="00E67A9F">
      <w:pPr>
        <w:pStyle w:val="a4"/>
        <w:numPr>
          <w:ilvl w:val="0"/>
          <w:numId w:val="1"/>
        </w:numPr>
        <w:tabs>
          <w:tab w:val="left" w:pos="475"/>
          <w:tab w:val="left" w:pos="476"/>
        </w:tabs>
        <w:spacing w:before="88" w:line="273" w:lineRule="auto"/>
        <w:ind w:right="212"/>
        <w:jc w:val="left"/>
        <w:rPr>
          <w:sz w:val="24"/>
        </w:rPr>
      </w:pPr>
      <w:r>
        <w:rPr>
          <w:sz w:val="24"/>
        </w:rPr>
        <w:lastRenderedPageBreak/>
        <w:t>обеспечения безопасности жизнедеятельности в процессе использования транспортных средств, бытовых электроприборов, средств радио- и тел</w:t>
      </w:r>
      <w:r>
        <w:rPr>
          <w:sz w:val="24"/>
        </w:rPr>
        <w:t>екоммуникационной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связи</w:t>
      </w:r>
      <w:proofErr w:type="gramStart"/>
      <w:r>
        <w:rPr>
          <w:sz w:val="24"/>
        </w:rPr>
        <w:t>.;</w:t>
      </w:r>
      <w:proofErr w:type="gramEnd"/>
    </w:p>
    <w:p w:rsidR="00C57924" w:rsidRDefault="00E67A9F">
      <w:pPr>
        <w:pStyle w:val="a4"/>
        <w:numPr>
          <w:ilvl w:val="0"/>
          <w:numId w:val="1"/>
        </w:numPr>
        <w:tabs>
          <w:tab w:val="left" w:pos="475"/>
          <w:tab w:val="left" w:pos="476"/>
        </w:tabs>
        <w:spacing w:before="3" w:line="273" w:lineRule="auto"/>
        <w:ind w:right="218"/>
        <w:jc w:val="left"/>
        <w:rPr>
          <w:sz w:val="24"/>
        </w:rPr>
      </w:pPr>
      <w:r>
        <w:rPr>
          <w:sz w:val="24"/>
        </w:rPr>
        <w:t>оценки влияния на организм человека и другие организмы загрязнения окружающей среды;</w:t>
      </w:r>
    </w:p>
    <w:p w:rsidR="00C57924" w:rsidRDefault="00E67A9F">
      <w:pPr>
        <w:pStyle w:val="a4"/>
        <w:numPr>
          <w:ilvl w:val="0"/>
          <w:numId w:val="1"/>
        </w:numPr>
        <w:tabs>
          <w:tab w:val="left" w:pos="475"/>
          <w:tab w:val="left" w:pos="476"/>
        </w:tabs>
        <w:spacing w:before="3"/>
        <w:ind w:right="0"/>
        <w:jc w:val="left"/>
        <w:rPr>
          <w:sz w:val="24"/>
        </w:rPr>
      </w:pPr>
      <w:r>
        <w:rPr>
          <w:sz w:val="24"/>
        </w:rPr>
        <w:t>рационального природопользования и защиты 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среды.</w:t>
      </w:r>
    </w:p>
    <w:p w:rsidR="00C57924" w:rsidRDefault="00C57924">
      <w:pPr>
        <w:pStyle w:val="a3"/>
        <w:ind w:left="0"/>
        <w:rPr>
          <w:sz w:val="28"/>
        </w:rPr>
      </w:pPr>
    </w:p>
    <w:p w:rsidR="00C57924" w:rsidRDefault="00C57924">
      <w:pPr>
        <w:pStyle w:val="a3"/>
        <w:spacing w:before="3"/>
        <w:ind w:left="0"/>
        <w:rPr>
          <w:sz w:val="31"/>
        </w:rPr>
      </w:pPr>
    </w:p>
    <w:p w:rsidR="00C57924" w:rsidRDefault="00E67A9F">
      <w:pPr>
        <w:pStyle w:val="1"/>
        <w:spacing w:before="0" w:line="240" w:lineRule="auto"/>
        <w:ind w:left="2566"/>
      </w:pPr>
      <w:r>
        <w:t>СОДЕРЖАНИЕ УЧЕБНОГО ПРЕДМЕТА</w:t>
      </w:r>
    </w:p>
    <w:p w:rsidR="00C57924" w:rsidRDefault="00E67A9F">
      <w:pPr>
        <w:spacing w:before="41"/>
        <w:ind w:left="4496" w:right="4387"/>
        <w:jc w:val="center"/>
        <w:rPr>
          <w:b/>
          <w:sz w:val="24"/>
        </w:rPr>
      </w:pPr>
      <w:r>
        <w:rPr>
          <w:b/>
          <w:sz w:val="24"/>
        </w:rPr>
        <w:t>10 класс.</w:t>
      </w:r>
    </w:p>
    <w:p w:rsidR="00C57924" w:rsidRDefault="00E67A9F">
      <w:pPr>
        <w:spacing w:before="40" w:line="276" w:lineRule="auto"/>
        <w:ind w:left="322" w:right="4673"/>
        <w:rPr>
          <w:b/>
          <w:sz w:val="24"/>
        </w:rPr>
      </w:pPr>
      <w:r>
        <w:rPr>
          <w:b/>
          <w:sz w:val="24"/>
        </w:rPr>
        <w:t xml:space="preserve">Физика и методы научного познания. </w:t>
      </w:r>
      <w:r>
        <w:rPr>
          <w:sz w:val="24"/>
        </w:rPr>
        <w:t>Физика как наука. Физические законы и</w:t>
      </w:r>
      <w:r>
        <w:rPr>
          <w:spacing w:val="-26"/>
          <w:sz w:val="24"/>
        </w:rPr>
        <w:t xml:space="preserve"> </w:t>
      </w:r>
      <w:r>
        <w:rPr>
          <w:sz w:val="24"/>
        </w:rPr>
        <w:t xml:space="preserve">теории </w:t>
      </w:r>
      <w:r>
        <w:rPr>
          <w:b/>
          <w:sz w:val="24"/>
        </w:rPr>
        <w:t>Механика.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Кинематика.</w:t>
      </w:r>
    </w:p>
    <w:p w:rsidR="00C57924" w:rsidRDefault="00E67A9F">
      <w:pPr>
        <w:pStyle w:val="a3"/>
        <w:spacing w:line="276" w:lineRule="auto"/>
        <w:ind w:right="433"/>
      </w:pPr>
      <w:r>
        <w:t>Общие сведения о движении точка. Материальная. Положение тел в пространстве. Система координат. Перемещение. Векторные величины. Действия над векторами. Проекция вектора на координатные оси</w:t>
      </w:r>
      <w:r>
        <w:t>. Способы описания движения. Система отсчета. Прямолинейное равномерное движение. Скорость. Перемещение. Уравнение равно мерного прямолинейного движения точки. Графическое представление движения.</w:t>
      </w:r>
    </w:p>
    <w:p w:rsidR="00C57924" w:rsidRDefault="00E67A9F">
      <w:pPr>
        <w:pStyle w:val="a3"/>
        <w:spacing w:line="276" w:lineRule="auto"/>
        <w:ind w:right="433"/>
      </w:pPr>
      <w:r>
        <w:t>Скорость при неравномерном движении. Относительность движени</w:t>
      </w:r>
      <w:r>
        <w:t>я. Ускорение. Равноускоренное движение. Уравнения движения с постоянным ускорением. Свободное падение тел. Ускорение свободного падения. Ускорение при равномерном движении по окружности. Период и частота обращения.</w:t>
      </w:r>
    </w:p>
    <w:p w:rsidR="00C57924" w:rsidRDefault="00E67A9F">
      <w:pPr>
        <w:pStyle w:val="1"/>
        <w:spacing w:before="0"/>
      </w:pPr>
      <w:r>
        <w:t>Кинематика твердого тела.</w:t>
      </w:r>
    </w:p>
    <w:p w:rsidR="00C57924" w:rsidRDefault="00E67A9F">
      <w:pPr>
        <w:pStyle w:val="a3"/>
        <w:ind w:right="206"/>
      </w:pPr>
      <w:r>
        <w:t>Движение тел. П</w:t>
      </w:r>
      <w:r>
        <w:t>оступательное движение. Вращательное движение твердого тела. Угловая и линейная скорость тела.</w:t>
      </w:r>
    </w:p>
    <w:p w:rsidR="00C57924" w:rsidRDefault="00E67A9F">
      <w:pPr>
        <w:pStyle w:val="1"/>
        <w:spacing w:before="1"/>
      </w:pPr>
      <w:r>
        <w:t>Законы механики Ньютона.</w:t>
      </w:r>
    </w:p>
    <w:p w:rsidR="00C57924" w:rsidRDefault="00E67A9F">
      <w:pPr>
        <w:pStyle w:val="a3"/>
        <w:ind w:right="1067"/>
      </w:pPr>
      <w:r>
        <w:t>Тела и их окружение. Первый закон Ньютона. Сила. Ускорение тел при их взаимодействии. Второй закон Ньютона. Инертность тел. Масса тел. Т</w:t>
      </w:r>
      <w:r>
        <w:t>ретий закон Ньютона. Инерциальные системы отсчета и принцип относительности.</w:t>
      </w:r>
    </w:p>
    <w:p w:rsidR="00C57924" w:rsidRDefault="00E67A9F">
      <w:pPr>
        <w:pStyle w:val="1"/>
      </w:pPr>
      <w:r>
        <w:t>Силы в механике.</w:t>
      </w:r>
    </w:p>
    <w:p w:rsidR="00C57924" w:rsidRDefault="00E67A9F">
      <w:pPr>
        <w:pStyle w:val="a3"/>
        <w:ind w:right="217"/>
      </w:pPr>
      <w:r>
        <w:t>Силы в природе. Силы всемирного тяготения. Закон Всемирного тяготения. Сила тяжести. Вес тела. Невесомость. Искусственные спутники Земли. Первая космическая скоро</w:t>
      </w:r>
      <w:r>
        <w:t>сть.</w:t>
      </w:r>
    </w:p>
    <w:p w:rsidR="00C57924" w:rsidRDefault="00E67A9F">
      <w:pPr>
        <w:pStyle w:val="a3"/>
        <w:ind w:right="218"/>
        <w:jc w:val="both"/>
      </w:pPr>
      <w:r>
        <w:t>Деформация. Силы упругости. Движение тела под действием силы упругости. Закон Гука. Сила трения. Трение покоя. Сила сопротивления при движении твердых тел в жидкостях и газах.</w:t>
      </w:r>
    </w:p>
    <w:p w:rsidR="00C57924" w:rsidRDefault="00E67A9F">
      <w:pPr>
        <w:pStyle w:val="1"/>
      </w:pPr>
      <w:r>
        <w:t>Законы сохранения в механике.</w:t>
      </w:r>
    </w:p>
    <w:p w:rsidR="00C57924" w:rsidRDefault="00E67A9F">
      <w:pPr>
        <w:pStyle w:val="a3"/>
        <w:ind w:right="379"/>
      </w:pPr>
      <w:r>
        <w:t>Сила и импульс. Закон сохранения импульса. Ре</w:t>
      </w:r>
      <w:r>
        <w:t>активное движение. Работы силы. Мощность. Энергия. Работа силы тяжести. Работа силы упругости. Решение задач. Закон сохранения энергии в механике. Работа силы трения и механическая энергия.</w:t>
      </w:r>
    </w:p>
    <w:p w:rsidR="00C57924" w:rsidRDefault="00E67A9F">
      <w:pPr>
        <w:pStyle w:val="1"/>
        <w:spacing w:before="2"/>
      </w:pPr>
      <w:r>
        <w:t>Статика.</w:t>
      </w:r>
    </w:p>
    <w:p w:rsidR="00C57924" w:rsidRDefault="00E67A9F">
      <w:pPr>
        <w:pStyle w:val="a3"/>
      </w:pPr>
      <w:r>
        <w:t xml:space="preserve">Равновесие тел. Первое условие равновесия твердого тела. </w:t>
      </w:r>
      <w:r>
        <w:t>Момент силы. Второе условие равновесие твердого тела.</w:t>
      </w:r>
    </w:p>
    <w:p w:rsidR="00C57924" w:rsidRDefault="00E67A9F">
      <w:pPr>
        <w:pStyle w:val="1"/>
        <w:spacing w:line="240" w:lineRule="auto"/>
        <w:ind w:right="6998"/>
      </w:pPr>
      <w:r>
        <w:t>Молекулярная физика. Основы МКТ.</w:t>
      </w:r>
    </w:p>
    <w:p w:rsidR="00C57924" w:rsidRDefault="00E67A9F">
      <w:pPr>
        <w:pStyle w:val="a3"/>
        <w:ind w:right="428"/>
      </w:pPr>
      <w:r>
        <w:t>Строение вещества. Молекула. Основные положения молекулярно-кинетической теории строения вещества. Экспериментальное доказательство основных положений теории.</w:t>
      </w:r>
    </w:p>
    <w:p w:rsidR="00C57924" w:rsidRDefault="00E67A9F">
      <w:pPr>
        <w:pStyle w:val="a3"/>
        <w:ind w:right="474"/>
      </w:pPr>
      <w:r>
        <w:t xml:space="preserve">Броуновское движение. Масса молекул. Количество вещества. Силы взаимодействия молекул. Строение газообразных, жидких и твердых тел. Идеальный газ </w:t>
      </w:r>
      <w:proofErr w:type="gramStart"/>
      <w:r>
        <w:t>в</w:t>
      </w:r>
      <w:proofErr w:type="gramEnd"/>
      <w:r>
        <w:t xml:space="preserve"> молекулярно-</w:t>
      </w:r>
    </w:p>
    <w:p w:rsidR="00C57924" w:rsidRDefault="00C57924">
      <w:pPr>
        <w:sectPr w:rsidR="00C57924">
          <w:pgSz w:w="11910" w:h="16840"/>
          <w:pgMar w:top="1020" w:right="640" w:bottom="280" w:left="1380" w:header="720" w:footer="720" w:gutter="0"/>
          <w:cols w:space="720"/>
        </w:sectPr>
      </w:pPr>
    </w:p>
    <w:p w:rsidR="00C57924" w:rsidRDefault="00E67A9F">
      <w:pPr>
        <w:pStyle w:val="a3"/>
        <w:spacing w:before="66"/>
        <w:ind w:right="347"/>
      </w:pPr>
      <w:r>
        <w:lastRenderedPageBreak/>
        <w:t>кинетической теории. Среднее значение квадрата скорости молекул. Основное уравнен</w:t>
      </w:r>
      <w:r>
        <w:t>ие молекулярно-кинетической теории газа.</w:t>
      </w:r>
    </w:p>
    <w:p w:rsidR="00C57924" w:rsidRDefault="00E67A9F">
      <w:pPr>
        <w:pStyle w:val="1"/>
        <w:spacing w:before="5"/>
      </w:pPr>
      <w:r>
        <w:t>Температура. Энергия.</w:t>
      </w:r>
    </w:p>
    <w:p w:rsidR="00C57924" w:rsidRDefault="00E67A9F">
      <w:pPr>
        <w:pStyle w:val="a3"/>
        <w:ind w:right="207"/>
      </w:pPr>
      <w:r>
        <w:t>Температура и тепловое равновесие. Определение температуры. Абсолютная температура. Температура – мера средней кинетической энергии. Измерение скоростей молекул газа.</w:t>
      </w:r>
    </w:p>
    <w:p w:rsidR="00C57924" w:rsidRDefault="00E67A9F">
      <w:pPr>
        <w:pStyle w:val="1"/>
        <w:spacing w:line="240" w:lineRule="auto"/>
      </w:pPr>
      <w:r>
        <w:t>Уравнение состояния.</w:t>
      </w:r>
    </w:p>
    <w:p w:rsidR="00C57924" w:rsidRDefault="00E67A9F">
      <w:pPr>
        <w:spacing w:before="66"/>
        <w:ind w:left="322" w:right="270"/>
        <w:rPr>
          <w:b/>
          <w:sz w:val="24"/>
        </w:rPr>
      </w:pPr>
      <w:r>
        <w:rPr>
          <w:sz w:val="24"/>
        </w:rPr>
        <w:t xml:space="preserve">Основные макропараметры газа. Уравнение состояния идеального газа. </w:t>
      </w:r>
      <w:proofErr w:type="spellStart"/>
      <w:r>
        <w:rPr>
          <w:sz w:val="24"/>
        </w:rPr>
        <w:t>Изопроцессы</w:t>
      </w:r>
      <w:proofErr w:type="spellEnd"/>
      <w:r>
        <w:rPr>
          <w:sz w:val="24"/>
        </w:rPr>
        <w:t xml:space="preserve"> и их законы. </w:t>
      </w:r>
      <w:r>
        <w:rPr>
          <w:b/>
          <w:sz w:val="24"/>
        </w:rPr>
        <w:t>Взаимные превращения жидкостей и газов.</w:t>
      </w:r>
    </w:p>
    <w:p w:rsidR="00C57924" w:rsidRDefault="00E67A9F">
      <w:pPr>
        <w:pStyle w:val="a3"/>
        <w:ind w:right="622"/>
      </w:pPr>
      <w:r>
        <w:t>Насыщенный пар. Зависимость давления насыщенного пара от температуры. Кипение. Испарение жидкостей. Влажность</w:t>
      </w:r>
      <w:r>
        <w:t xml:space="preserve"> воздуха и ее измерение. Поверхностное натяжение. Сила поверхностного натяжения.</w:t>
      </w:r>
    </w:p>
    <w:p w:rsidR="00C57924" w:rsidRDefault="00E67A9F">
      <w:pPr>
        <w:pStyle w:val="1"/>
        <w:spacing w:before="5"/>
      </w:pPr>
      <w:r>
        <w:t>Твердые тела.</w:t>
      </w:r>
    </w:p>
    <w:p w:rsidR="00C57924" w:rsidRDefault="00E67A9F">
      <w:pPr>
        <w:pStyle w:val="a3"/>
        <w:ind w:right="1073"/>
      </w:pPr>
      <w:r>
        <w:t>Свойства твердых тел молекулярно-кинетической теории. Механические свойства твердых тел. Кристаллические и аморфные тела. Плавление и отвердевание.</w:t>
      </w:r>
    </w:p>
    <w:p w:rsidR="00C57924" w:rsidRDefault="00E67A9F">
      <w:pPr>
        <w:pStyle w:val="1"/>
      </w:pPr>
      <w:r>
        <w:t>Термодинамика</w:t>
      </w:r>
      <w:r>
        <w:t>.</w:t>
      </w:r>
    </w:p>
    <w:p w:rsidR="00C57924" w:rsidRDefault="00E67A9F">
      <w:pPr>
        <w:pStyle w:val="a3"/>
        <w:ind w:right="214"/>
      </w:pPr>
      <w:r>
        <w:t xml:space="preserve">Внутренняя энергия. Работа в термодинамике. Первый закон термодинамики. Применение первого закона термодинамики к </w:t>
      </w:r>
      <w:proofErr w:type="spellStart"/>
      <w:r>
        <w:t>изопроцессам</w:t>
      </w:r>
      <w:proofErr w:type="spellEnd"/>
      <w:r>
        <w:t xml:space="preserve"> в газе. Количество теплоты. Уравнение теплового баланса. Необратимость процессов в природе. Принцип действия </w:t>
      </w:r>
      <w:proofErr w:type="gramStart"/>
      <w:r>
        <w:t>тепловых</w:t>
      </w:r>
      <w:proofErr w:type="gramEnd"/>
    </w:p>
    <w:p w:rsidR="00C57924" w:rsidRDefault="00E67A9F">
      <w:pPr>
        <w:pStyle w:val="a3"/>
        <w:ind w:right="1149"/>
      </w:pPr>
      <w:r>
        <w:t>двигателе</w:t>
      </w:r>
      <w:r>
        <w:t>й. КПД тепловых двигателей. Значение тепловых двигателей. Тепловые двигатели и охрана окружающей среды.</w:t>
      </w:r>
    </w:p>
    <w:p w:rsidR="00C57924" w:rsidRDefault="00E67A9F">
      <w:pPr>
        <w:pStyle w:val="1"/>
        <w:spacing w:before="2" w:line="240" w:lineRule="auto"/>
        <w:ind w:right="7509"/>
      </w:pPr>
      <w:r>
        <w:t>Электродинамика.</w:t>
      </w:r>
    </w:p>
    <w:p w:rsidR="00C57924" w:rsidRDefault="00E67A9F">
      <w:pPr>
        <w:ind w:left="322" w:right="7509"/>
        <w:rPr>
          <w:b/>
          <w:sz w:val="24"/>
        </w:rPr>
      </w:pPr>
      <w:r>
        <w:rPr>
          <w:b/>
          <w:sz w:val="24"/>
        </w:rPr>
        <w:t>Электростатика.</w:t>
      </w:r>
    </w:p>
    <w:p w:rsidR="00C57924" w:rsidRDefault="00E67A9F">
      <w:pPr>
        <w:pStyle w:val="a3"/>
        <w:ind w:right="603"/>
      </w:pPr>
      <w:r>
        <w:t xml:space="preserve">Электрический заряд и элементарные частицы. Закон Кулона. Электрическое поле. Силовая характеристика электрического поля. Принцип суперпозиции полей. Силовые линии электрического поля. Проводники в электростатическом поле. Диэлектрики </w:t>
      </w:r>
      <w:proofErr w:type="gramStart"/>
      <w:r>
        <w:t>в</w:t>
      </w:r>
      <w:proofErr w:type="gramEnd"/>
    </w:p>
    <w:p w:rsidR="00C57924" w:rsidRDefault="00E67A9F">
      <w:pPr>
        <w:pStyle w:val="a3"/>
        <w:ind w:right="538"/>
      </w:pPr>
      <w:proofErr w:type="gramStart"/>
      <w:r>
        <w:t xml:space="preserve">электростатическом </w:t>
      </w:r>
      <w:r>
        <w:t>поле.</w:t>
      </w:r>
      <w:proofErr w:type="gramEnd"/>
      <w:r>
        <w:t xml:space="preserve"> Поляризация диэлектриков. Потенциальная энергия заряженного тела в однородном электростатическом поле. Потенциал электростатического поля, разность потенциалов. Связь между напряженностью поля и напряжением. Электроемкость. Единицы электроемкости. Ко</w:t>
      </w:r>
      <w:r>
        <w:t>нденсаторы. Энергия заряженного конденсатора. Применение конденсаторов.</w:t>
      </w:r>
    </w:p>
    <w:p w:rsidR="00C57924" w:rsidRDefault="00E67A9F">
      <w:pPr>
        <w:pStyle w:val="1"/>
        <w:spacing w:before="1"/>
      </w:pPr>
      <w:r>
        <w:t>Законы постоянного тока.</w:t>
      </w:r>
    </w:p>
    <w:p w:rsidR="00C57924" w:rsidRDefault="00E67A9F">
      <w:pPr>
        <w:pStyle w:val="a3"/>
        <w:ind w:right="224"/>
      </w:pPr>
      <w:r>
        <w:t>Электрический ток. Условия, необходимые для его существования. Закон Ома для участка цепи. Последовательное и параллельное соединение проводников. Работа и мощность постоянного тока. ЭДС. Закон Ома для полной цепи</w:t>
      </w:r>
    </w:p>
    <w:p w:rsidR="00C57924" w:rsidRDefault="00E67A9F">
      <w:pPr>
        <w:pStyle w:val="1"/>
      </w:pPr>
      <w:r>
        <w:t>Электрический ток в различных средах</w:t>
      </w:r>
    </w:p>
    <w:p w:rsidR="00C57924" w:rsidRDefault="00E67A9F">
      <w:pPr>
        <w:pStyle w:val="a3"/>
        <w:ind w:right="457"/>
      </w:pPr>
      <w:r>
        <w:t>Элект</w:t>
      </w:r>
      <w:r>
        <w:t>рическая проводимость различных веществ. Электронная проводимость металлов. Зависимость сопротивления проводника от температуры. Сверхпроводимость.</w:t>
      </w:r>
    </w:p>
    <w:p w:rsidR="00C57924" w:rsidRDefault="00E67A9F">
      <w:pPr>
        <w:pStyle w:val="a3"/>
        <w:ind w:right="513"/>
      </w:pPr>
      <w:r>
        <w:t>Электрический ток в полупроводниках. Электрическая проводимость полупроводников при наличии примесей. Полупр</w:t>
      </w:r>
      <w:r>
        <w:t>оводники p- и n- типов. Полупроводниковый диод.</w:t>
      </w:r>
    </w:p>
    <w:p w:rsidR="00C57924" w:rsidRDefault="00E67A9F">
      <w:pPr>
        <w:pStyle w:val="a3"/>
      </w:pPr>
      <w:r>
        <w:t>Транзистор. Применение полупроводниковых приборов. Термисторы и фоторезисторы.</w:t>
      </w:r>
    </w:p>
    <w:p w:rsidR="00C57924" w:rsidRDefault="00E67A9F">
      <w:pPr>
        <w:pStyle w:val="a3"/>
        <w:ind w:right="1063"/>
      </w:pPr>
      <w:r>
        <w:t>Электрический ток в вакууме. Электронно-лучевая трубка. Электрический ток в жидкостях. Законы электролиза. Электрический ток в га</w:t>
      </w:r>
      <w:r>
        <w:t>зах. Несамостоятельный и самостоятельный разряды. Плазма.</w:t>
      </w:r>
    </w:p>
    <w:p w:rsidR="00C57924" w:rsidRDefault="00E67A9F">
      <w:pPr>
        <w:pStyle w:val="1"/>
        <w:spacing w:line="240" w:lineRule="auto"/>
      </w:pPr>
      <w:r>
        <w:t>Повторение</w:t>
      </w:r>
    </w:p>
    <w:p w:rsidR="00C57924" w:rsidRDefault="00C57924">
      <w:pPr>
        <w:pStyle w:val="a3"/>
        <w:ind w:left="0"/>
        <w:rPr>
          <w:b/>
          <w:sz w:val="28"/>
        </w:rPr>
      </w:pPr>
    </w:p>
    <w:p w:rsidR="00E67A9F" w:rsidRDefault="00E67A9F" w:rsidP="00E67A9F">
      <w:pPr>
        <w:tabs>
          <w:tab w:val="left" w:pos="540"/>
        </w:tabs>
        <w:ind w:left="-360"/>
        <w:jc w:val="center"/>
      </w:pPr>
      <w:r>
        <w:rPr>
          <w:b/>
          <w:sz w:val="28"/>
        </w:rPr>
        <w:t>Тематическое планирование физика 10 класс</w:t>
      </w:r>
      <w:r>
        <w:rPr>
          <w:b/>
          <w:sz w:val="28"/>
        </w:rPr>
        <w:br/>
      </w:r>
      <w:r>
        <w:rPr>
          <w:b/>
          <w:sz w:val="28"/>
        </w:rPr>
        <w:br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940"/>
        <w:gridCol w:w="900"/>
        <w:gridCol w:w="1260"/>
        <w:gridCol w:w="1080"/>
      </w:tblGrid>
      <w:tr w:rsidR="00E67A9F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D59CC" w:rsidRDefault="00E67A9F" w:rsidP="0020736A">
            <w:pPr>
              <w:jc w:val="center"/>
              <w:rPr>
                <w:b/>
              </w:rPr>
            </w:pPr>
            <w:r w:rsidRPr="00CD59CC">
              <w:rPr>
                <w:b/>
              </w:rPr>
              <w:t>№</w:t>
            </w:r>
          </w:p>
          <w:p w:rsidR="00E67A9F" w:rsidRPr="00CD59CC" w:rsidRDefault="00E67A9F" w:rsidP="0020736A">
            <w:pPr>
              <w:jc w:val="center"/>
              <w:rPr>
                <w:b/>
              </w:rPr>
            </w:pPr>
            <w:proofErr w:type="gramStart"/>
            <w:r w:rsidRPr="00CD59CC">
              <w:rPr>
                <w:b/>
              </w:rPr>
              <w:t>п</w:t>
            </w:r>
            <w:proofErr w:type="gramEnd"/>
            <w:r w:rsidRPr="00CD59CC">
              <w:rPr>
                <w:b/>
              </w:rPr>
              <w:t>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D59CC" w:rsidRDefault="00E67A9F" w:rsidP="0020736A">
            <w:pPr>
              <w:jc w:val="center"/>
              <w:rPr>
                <w:b/>
              </w:rPr>
            </w:pPr>
            <w:r w:rsidRPr="00CD59CC">
              <w:rPr>
                <w:b/>
              </w:rPr>
              <w:t>Тема урока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D59CC" w:rsidRDefault="00E67A9F" w:rsidP="0020736A">
            <w:pPr>
              <w:jc w:val="center"/>
              <w:rPr>
                <w:b/>
              </w:rPr>
            </w:pPr>
            <w:r w:rsidRPr="00CD59CC">
              <w:rPr>
                <w:b/>
              </w:rPr>
              <w:t>Кол-во часов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D59CC" w:rsidRDefault="00E67A9F" w:rsidP="0020736A">
            <w:pPr>
              <w:jc w:val="center"/>
              <w:rPr>
                <w:b/>
              </w:rPr>
            </w:pPr>
            <w:r w:rsidRPr="00A105CE">
              <w:rPr>
                <w:b/>
              </w:rPr>
              <w:t xml:space="preserve">Дата </w:t>
            </w:r>
            <w:proofErr w:type="spellStart"/>
            <w:r w:rsidRPr="00A105CE">
              <w:rPr>
                <w:b/>
              </w:rPr>
              <w:t>фактич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105CE" w:rsidRDefault="00E67A9F" w:rsidP="0020736A">
            <w:pPr>
              <w:jc w:val="center"/>
              <w:rPr>
                <w:b/>
              </w:rPr>
            </w:pPr>
            <w:r w:rsidRPr="00A105CE">
              <w:rPr>
                <w:b/>
              </w:rPr>
              <w:t xml:space="preserve">Дата </w:t>
            </w:r>
            <w:proofErr w:type="spellStart"/>
            <w:r w:rsidRPr="00A105CE">
              <w:rPr>
                <w:b/>
              </w:rPr>
              <w:t>провед</w:t>
            </w:r>
            <w:proofErr w:type="spellEnd"/>
            <w:r w:rsidRPr="00A105CE">
              <w:rPr>
                <w:b/>
              </w:rPr>
              <w:t>.</w:t>
            </w:r>
          </w:p>
        </w:tc>
      </w:tr>
      <w:tr w:rsidR="00E67A9F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BB66F1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BB66F1" w:rsidRDefault="00E67A9F" w:rsidP="0020736A">
            <w:r w:rsidRPr="00310D48">
              <w:rPr>
                <w:b/>
              </w:rPr>
              <w:t>Введение.</w:t>
            </w:r>
            <w:r>
              <w:t xml:space="preserve"> Основные особенности физического метода исследования.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310D48" w:rsidRDefault="00E67A9F" w:rsidP="0020736A">
            <w:pPr>
              <w:jc w:val="center"/>
              <w:rPr>
                <w:b/>
              </w:rPr>
            </w:pPr>
            <w:r w:rsidRPr="00310D48">
              <w:rPr>
                <w:b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F4F0F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BB66F1" w:rsidRDefault="00E67A9F" w:rsidP="0020736A">
            <w:pPr>
              <w:jc w:val="center"/>
            </w:pPr>
          </w:p>
        </w:tc>
      </w:tr>
      <w:tr w:rsidR="00E67A9F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BB66F1" w:rsidRDefault="00E67A9F" w:rsidP="0020736A">
            <w:pPr>
              <w:jc w:val="center"/>
            </w:pPr>
            <w:r>
              <w:t>1.1.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Техника безопасности на уроках физики. Физика и познание мира.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BB66F1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BB66F1" w:rsidRDefault="00E67A9F" w:rsidP="0020736A">
            <w:pPr>
              <w:jc w:val="center"/>
            </w:pPr>
          </w:p>
        </w:tc>
      </w:tr>
      <w:tr w:rsidR="00E67A9F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BB66F1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75092D" w:rsidRDefault="00E67A9F" w:rsidP="002073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Часть </w:t>
            </w:r>
            <w:r w:rsidRPr="0075092D">
              <w:rPr>
                <w:b/>
                <w:sz w:val="32"/>
                <w:szCs w:val="32"/>
              </w:rPr>
              <w:t>1. Механика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75092D" w:rsidRDefault="00E67A9F" w:rsidP="002073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F4F0F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</w:tr>
      <w:tr w:rsidR="00E67A9F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BB66F1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772446" w:rsidRDefault="00E67A9F" w:rsidP="002073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1. </w:t>
            </w:r>
            <w:r w:rsidRPr="00772446">
              <w:rPr>
                <w:b/>
                <w:sz w:val="28"/>
                <w:szCs w:val="28"/>
              </w:rPr>
              <w:t>Кинематика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6949B7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F4F0F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2</w:t>
            </w:r>
            <w:r w:rsidRPr="00ED7D36">
              <w:t>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 xml:space="preserve">Основные понятия кинематики.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3</w:t>
            </w:r>
            <w:r w:rsidRPr="00ED7D36">
              <w:t>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Скорость. Равномерное прямолинейное движение  (РПД) и его описание.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4</w:t>
            </w:r>
            <w:r w:rsidRPr="00ED7D36">
              <w:t>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Относительность механического движения. Принцип относительности в механике.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5.4.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Аналитическое  описание равноускоренного прямолинейного движения (РУПД).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6.5.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Свободное падение тел – частный случай равноускоренного прямолинейного движения.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7.6.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Равномерное движение точки по окружности (РДО).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8.7.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 w:rsidRPr="003723D2">
              <w:rPr>
                <w:b/>
              </w:rPr>
              <w:t>Контроль</w:t>
            </w:r>
            <w:r>
              <w:rPr>
                <w:b/>
              </w:rPr>
              <w:t>ная работа №1 «Кинематика</w:t>
            </w:r>
            <w:r w:rsidRPr="003723D2">
              <w:rPr>
                <w:b/>
              </w:rPr>
              <w:t>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772446" w:rsidRDefault="00E67A9F" w:rsidP="002073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Pr="00772446">
              <w:rPr>
                <w:b/>
                <w:sz w:val="28"/>
                <w:szCs w:val="28"/>
              </w:rPr>
              <w:t xml:space="preserve"> 2. </w:t>
            </w:r>
            <w:r>
              <w:rPr>
                <w:b/>
                <w:sz w:val="28"/>
                <w:szCs w:val="28"/>
              </w:rPr>
              <w:t>Динамика и силы в природе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73679D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F4F0F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9.1.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Масса и сила. Законы Ньютона, их экспериментальное подтверждение.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10.2.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Решение задач на законы Ньютона.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11.3.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Силы в механике. Гравитационные силы.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12.4.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Сила тяжести и вес.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rPr>
          <w:trHeight w:val="9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13.5.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Силы упругости – силы электромагнитной природы.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14.6.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3723D2" w:rsidRDefault="00E67A9F" w:rsidP="0020736A">
            <w:pPr>
              <w:rPr>
                <w:b/>
              </w:rPr>
            </w:pPr>
            <w:r>
              <w:rPr>
                <w:b/>
              </w:rPr>
              <w:t xml:space="preserve">Лабораторная работа №1 </w:t>
            </w:r>
            <w:r w:rsidRPr="00880E22">
              <w:t xml:space="preserve">«Изучение движения тела </w:t>
            </w:r>
            <w:r>
              <w:t xml:space="preserve">по окружности под действием сил </w:t>
            </w:r>
            <w:r w:rsidRPr="00880E22">
              <w:t xml:space="preserve">тяжести </w:t>
            </w:r>
            <w:r>
              <w:t xml:space="preserve">и </w:t>
            </w:r>
            <w:r w:rsidRPr="00880E22">
              <w:t>упругости»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15.7.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Силы трения.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16.8.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3723D2" w:rsidRDefault="00E67A9F" w:rsidP="0020736A">
            <w:r w:rsidRPr="007F1025">
              <w:rPr>
                <w:b/>
              </w:rPr>
              <w:t xml:space="preserve">Контрольная работа №2 </w:t>
            </w:r>
            <w:r>
              <w:rPr>
                <w:b/>
              </w:rPr>
              <w:t>«</w:t>
            </w:r>
            <w:r w:rsidRPr="007F1025">
              <w:rPr>
                <w:b/>
              </w:rPr>
              <w:t>Основы динамики</w:t>
            </w:r>
            <w:r>
              <w:rPr>
                <w:b/>
              </w:rPr>
              <w:t>. Силы в природе</w:t>
            </w:r>
            <w:r w:rsidRPr="007F1025">
              <w:rPr>
                <w:b/>
              </w:rPr>
              <w:t>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3723D2" w:rsidRDefault="00E67A9F" w:rsidP="0020736A">
            <w:pPr>
              <w:jc w:val="center"/>
            </w:pPr>
            <w:r w:rsidRPr="003723D2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9F1FBF" w:rsidRDefault="00E67A9F" w:rsidP="002073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3. Законы сохранения в механике. Статика.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9F1FBF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F4F0F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17.1.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Закон сохранения импульса. (ЗСИ)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18.2.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 xml:space="preserve">Реактивное движение.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19.3.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5F27EF" w:rsidRDefault="00E67A9F" w:rsidP="0020736A">
            <w:r>
              <w:t>Работа силы (механическая работа)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5F27EF" w:rsidRDefault="00E67A9F" w:rsidP="0020736A">
            <w:pPr>
              <w:jc w:val="center"/>
            </w:pPr>
            <w:r w:rsidRPr="005F27EF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20.4.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Теоремы  об изменении кинетической и потенциальной энергии.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21.5.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Закон сохранения энергии в механике.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22.6.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 w:rsidRPr="00880E22">
              <w:rPr>
                <w:b/>
              </w:rPr>
              <w:t>Лабораторная работа №2</w:t>
            </w:r>
            <w:r>
              <w:t xml:space="preserve"> «Экспериментальное изучение закона сохранения механической энергии»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23.7.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 w:rsidRPr="00350603">
              <w:rPr>
                <w:b/>
              </w:rPr>
              <w:t>Контрольная работа №3 «Законы сохранения</w:t>
            </w:r>
            <w:r>
              <w:rPr>
                <w:b/>
              </w:rPr>
              <w:t xml:space="preserve"> в механике</w:t>
            </w:r>
            <w:r w:rsidRPr="00350603">
              <w:rPr>
                <w:b/>
              </w:rPr>
              <w:t>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75092D" w:rsidRDefault="00E67A9F" w:rsidP="002073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Часть 2</w:t>
            </w:r>
            <w:r w:rsidRPr="0075092D">
              <w:rPr>
                <w:b/>
                <w:sz w:val="32"/>
                <w:szCs w:val="32"/>
              </w:rPr>
              <w:t>. М</w:t>
            </w:r>
            <w:r>
              <w:rPr>
                <w:b/>
                <w:sz w:val="32"/>
                <w:szCs w:val="32"/>
              </w:rPr>
              <w:t>олекулярная физика. Термодинамика.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350603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F4F0F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772446" w:rsidRDefault="00E67A9F" w:rsidP="002073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 Основы молекулярно-кинетической теории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F4F0F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24.1.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 xml:space="preserve">Основные положения МКТ и их опытное обоснование.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 w:rsidRPr="00C3450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25.2.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Решение задач на характеристики молекул и их систем.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 w:rsidRPr="00C3450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26.3.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r>
              <w:t>Идеальный газ. Основное уравнение МКТ идеального газа.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 w:rsidRPr="00C3450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27.4.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r>
              <w:t>Температура.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 w:rsidRPr="00C3450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28.5.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r>
              <w:t xml:space="preserve">Уравнение состояния идеального газа (уравнение Менделеева – </w:t>
            </w:r>
            <w:proofErr w:type="spellStart"/>
            <w:r>
              <w:t>Клапейрона</w:t>
            </w:r>
            <w:proofErr w:type="spellEnd"/>
            <w: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 w:rsidRPr="00C3450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29.6.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Газовые законы.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 w:rsidRPr="00C3450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30.7.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 xml:space="preserve">Решение задач на уравнение Менделеева – </w:t>
            </w:r>
            <w:proofErr w:type="spellStart"/>
            <w:r>
              <w:t>Клапейрона</w:t>
            </w:r>
            <w:proofErr w:type="spellEnd"/>
            <w: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 w:rsidRPr="00C3450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31.8.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 w:rsidRPr="00405687">
              <w:rPr>
                <w:b/>
              </w:rPr>
              <w:t>Лабораторная работа №3</w:t>
            </w:r>
            <w:r>
              <w:t xml:space="preserve"> «Опытная проверка закона </w:t>
            </w:r>
            <w:proofErr w:type="gramStart"/>
            <w:r>
              <w:t xml:space="preserve">Гей – </w:t>
            </w:r>
            <w:proofErr w:type="spellStart"/>
            <w:r>
              <w:t>Люссака</w:t>
            </w:r>
            <w:proofErr w:type="spellEnd"/>
            <w:proofErr w:type="gramEnd"/>
            <w:r>
              <w:t>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 w:rsidRPr="00C3450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32.9.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 w:rsidRPr="00591781">
              <w:rPr>
                <w:b/>
              </w:rPr>
              <w:t>Контрольная работа № 4 «Основы МКТ</w:t>
            </w:r>
            <w:r>
              <w:rPr>
                <w:b/>
              </w:rPr>
              <w:t xml:space="preserve"> идеального газа</w:t>
            </w:r>
            <w:r w:rsidRPr="00591781">
              <w:rPr>
                <w:b/>
              </w:rPr>
              <w:t>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 w:rsidRPr="00C3450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591781" w:rsidRDefault="00E67A9F" w:rsidP="0020736A">
            <w:pPr>
              <w:rPr>
                <w:b/>
                <w:sz w:val="28"/>
                <w:szCs w:val="28"/>
              </w:rPr>
            </w:pPr>
            <w:r w:rsidRPr="00591781">
              <w:rPr>
                <w:b/>
                <w:sz w:val="28"/>
                <w:szCs w:val="28"/>
              </w:rPr>
              <w:t xml:space="preserve">Тема 2. </w:t>
            </w:r>
            <w:proofErr w:type="gramStart"/>
            <w:r>
              <w:rPr>
                <w:b/>
                <w:sz w:val="28"/>
                <w:szCs w:val="28"/>
              </w:rPr>
              <w:t>Взаимные</w:t>
            </w:r>
            <w:proofErr w:type="gramEnd"/>
            <w:r>
              <w:rPr>
                <w:b/>
                <w:sz w:val="28"/>
                <w:szCs w:val="28"/>
              </w:rPr>
              <w:t xml:space="preserve"> превращение жидкостей и газов. Твёрдые тела.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591781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F4F0F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lastRenderedPageBreak/>
              <w:t>33.1.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Реальный газ. Воздух. Пар.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34.2.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Жидкое состояние вещества. Свойства поверхности жидкости.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35.3.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5F4A6F" w:rsidRDefault="00E67A9F" w:rsidP="0020736A">
            <w:r>
              <w:t>Твёрдое состояние вещества.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36.4.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5F4A6F" w:rsidRDefault="00E67A9F" w:rsidP="0020736A">
            <w:r>
              <w:t>Зачёт по теме «Жидкие и твёрдые тела».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rPr>
                <w:b/>
                <w:sz w:val="28"/>
                <w:szCs w:val="28"/>
              </w:rPr>
            </w:pPr>
            <w:r w:rsidRPr="00405687">
              <w:rPr>
                <w:b/>
                <w:sz w:val="28"/>
                <w:szCs w:val="28"/>
              </w:rPr>
              <w:t>Тема 3. Термодинамика.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 w:rsidRPr="0040568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9415A3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37.1.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r w:rsidRPr="00405687">
              <w:t xml:space="preserve">Термодинамика </w:t>
            </w:r>
            <w:r>
              <w:t>как</w:t>
            </w:r>
            <w:r w:rsidRPr="00405687">
              <w:t xml:space="preserve"> фундаментальная физическая теория.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38.2.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r w:rsidRPr="00405687">
              <w:t>Работа в термодинамике.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39.3.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r>
              <w:t>Решение задач на расчёт работы термодинамической системы.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40.4.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r>
              <w:t>Теплопередача. Количество теплоты.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41.5.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r>
              <w:t>Первый закон (начало) термодинамики.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42.6.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r>
              <w:t>Необратимость процессов в природе. Второй закон термодинамики.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43.7.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r>
              <w:t>Тепловые двигатели и охрана окружающей среды.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44.8.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r w:rsidRPr="005F4A6F">
              <w:rPr>
                <w:b/>
              </w:rPr>
              <w:t xml:space="preserve">Контрольная </w:t>
            </w:r>
            <w:r>
              <w:rPr>
                <w:b/>
              </w:rPr>
              <w:t>работа № 5 «Термодинамика</w:t>
            </w:r>
            <w:r w:rsidRPr="005F4A6F">
              <w:rPr>
                <w:b/>
              </w:rPr>
              <w:t>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405687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75092D" w:rsidRDefault="00E67A9F" w:rsidP="002073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Часть 3</w:t>
            </w:r>
            <w:r w:rsidRPr="0075092D">
              <w:rPr>
                <w:b/>
                <w:sz w:val="32"/>
                <w:szCs w:val="32"/>
              </w:rPr>
              <w:t xml:space="preserve">. </w:t>
            </w:r>
            <w:r>
              <w:rPr>
                <w:b/>
                <w:sz w:val="32"/>
                <w:szCs w:val="32"/>
              </w:rPr>
              <w:t>Электродинамика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0A2022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9415A3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772446" w:rsidRDefault="00E67A9F" w:rsidP="002073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 Электростатика.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0A2022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9415A3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45.1.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r>
              <w:t>Введение в электродинамику. Электростатика.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46.2.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0A2022" w:rsidRDefault="00E67A9F" w:rsidP="0020736A">
            <w:r>
              <w:t>Электродинамика как фундаментальная физическая теория. Закон Кулона.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tabs>
                <w:tab w:val="left" w:pos="210"/>
                <w:tab w:val="center" w:pos="522"/>
              </w:tabs>
            </w:pPr>
            <w:r>
              <w:tab/>
            </w:r>
            <w: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47.3.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Электрическое поле. Напряжённость. Идея близкодействия.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48.4.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Решение задач на расчёт напряжённости электрического поля и принцип суперпозиции.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49.5.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Проводники и диэлектрики в электрическом поле.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50.6.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Энергетические характеристики электростатического поля.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C34508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51.7.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Конденсаторы. Энергия заряженного конденсатора.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52.8.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38647F" w:rsidRDefault="00E67A9F" w:rsidP="0020736A">
            <w:pPr>
              <w:rPr>
                <w:b/>
              </w:rPr>
            </w:pPr>
            <w:r w:rsidRPr="0038647F">
              <w:rPr>
                <w:b/>
              </w:rPr>
              <w:t>Контрольная работа №6 «Электростатика»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651E58" w:rsidRDefault="00E67A9F" w:rsidP="0020736A">
            <w:pPr>
              <w:rPr>
                <w:b/>
                <w:sz w:val="28"/>
                <w:szCs w:val="28"/>
              </w:rPr>
            </w:pPr>
            <w:r w:rsidRPr="00651E58">
              <w:rPr>
                <w:b/>
                <w:sz w:val="28"/>
                <w:szCs w:val="28"/>
              </w:rPr>
              <w:t xml:space="preserve">Тема 2. </w:t>
            </w:r>
            <w:r>
              <w:rPr>
                <w:b/>
                <w:sz w:val="28"/>
                <w:szCs w:val="28"/>
              </w:rPr>
              <w:t>Постоянный электрический ток.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651E58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9415A3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53.1.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Стационарное электрическое поле.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54.2.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Схемы электрических цепей. Решение задач на закон Ома для участка цепи.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55.3.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 xml:space="preserve">Решение задач на расчёт электрических цепей.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56.4.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 w:rsidRPr="00007760">
              <w:rPr>
                <w:b/>
              </w:rPr>
              <w:t>Лабораторная работа №4</w:t>
            </w:r>
            <w:r>
              <w:t xml:space="preserve"> «Изучение последовательного и параллельного соединений проводников»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57.5.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Работа и мощность постоянного тока.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58.6.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007760" w:rsidRDefault="00E67A9F" w:rsidP="0020736A">
            <w:r w:rsidRPr="00007760">
              <w:t>Электродвижущая сила. Закон Ома для полной цепи.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59.7.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85F37" w:rsidRDefault="00E67A9F" w:rsidP="0020736A">
            <w:pPr>
              <w:rPr>
                <w:b/>
              </w:rPr>
            </w:pPr>
            <w:r>
              <w:rPr>
                <w:b/>
              </w:rPr>
              <w:t xml:space="preserve">Лабораторная работа №5 </w:t>
            </w:r>
            <w:r w:rsidRPr="00007760">
              <w:t>«Определение ЭДС и внутреннего сопротивления источника тока»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rPr>
                <w:b/>
                <w:sz w:val="28"/>
                <w:szCs w:val="28"/>
              </w:rPr>
            </w:pPr>
            <w:r w:rsidRPr="00AC31B1">
              <w:rPr>
                <w:b/>
                <w:sz w:val="28"/>
                <w:szCs w:val="28"/>
              </w:rPr>
              <w:t>Тема 3. Электрический ток в различных средах.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  <w:rPr>
                <w:sz w:val="28"/>
                <w:szCs w:val="28"/>
              </w:rPr>
            </w:pPr>
            <w:r w:rsidRPr="00AC31B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9415A3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60.1.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r w:rsidRPr="00AC31B1">
              <w:t>Вводное занятие по теме «Электрический ток в различных средах»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  <w:r w:rsidRPr="00AC31B1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  <w:r w:rsidRPr="00AC31B1">
              <w:t>61.2.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r w:rsidRPr="00AC31B1">
              <w:t>Электрический ток в металлах.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  <w:r w:rsidRPr="00AC31B1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  <w:r>
              <w:t>62.3.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r>
              <w:t>закономерности протекания электрического тока в полупроводниках.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  <w:r>
              <w:t>63.4.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r>
              <w:t>Закономерности протекания тока в вакууме.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64.5.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r>
              <w:t>Закономерности протекания тока в проводящих жидкостях.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65.6.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rPr>
                <w:b/>
              </w:rPr>
            </w:pPr>
            <w:r w:rsidRPr="00AC31B1">
              <w:rPr>
                <w:b/>
              </w:rPr>
              <w:t xml:space="preserve">Контрольная </w:t>
            </w:r>
            <w:r>
              <w:rPr>
                <w:b/>
              </w:rPr>
              <w:t>работа №7</w:t>
            </w:r>
            <w:r w:rsidRPr="00AC31B1">
              <w:rPr>
                <w:b/>
              </w:rPr>
              <w:t xml:space="preserve"> «Электрический ток в различных средах»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AC31B1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0A2022" w:rsidRDefault="00E67A9F" w:rsidP="0020736A">
            <w:pPr>
              <w:rPr>
                <w:b/>
                <w:sz w:val="28"/>
                <w:szCs w:val="28"/>
              </w:rPr>
            </w:pPr>
            <w:r w:rsidRPr="000A2022">
              <w:rPr>
                <w:b/>
                <w:sz w:val="28"/>
                <w:szCs w:val="28"/>
              </w:rPr>
              <w:t>Резерв. Повторение.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D1588" w:rsidRDefault="00E67A9F" w:rsidP="002073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9415A3" w:rsidRDefault="00E67A9F" w:rsidP="0020736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66.1.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545A31" w:rsidRDefault="00E67A9F" w:rsidP="0020736A">
            <w:r>
              <w:t>Механика. Молекулярная физика.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D1588" w:rsidRDefault="00E67A9F" w:rsidP="0020736A">
            <w:pPr>
              <w:jc w:val="center"/>
            </w:pPr>
            <w:r w:rsidRPr="00DD158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67.2.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545A31" w:rsidRDefault="00E67A9F" w:rsidP="0020736A">
            <w:r>
              <w:t>Термодинамика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D1588" w:rsidRDefault="00E67A9F" w:rsidP="0020736A">
            <w:pPr>
              <w:jc w:val="center"/>
            </w:pPr>
            <w:r w:rsidRPr="00DD158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  <w:tr w:rsidR="00E67A9F" w:rsidRPr="00ED7D36" w:rsidTr="002073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Default="00E67A9F" w:rsidP="0020736A">
            <w:pPr>
              <w:jc w:val="center"/>
            </w:pPr>
            <w:r>
              <w:t>68.3.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545A31" w:rsidRDefault="00E67A9F" w:rsidP="0020736A">
            <w:r>
              <w:t>Электродинамика.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DD1588" w:rsidRDefault="00E67A9F" w:rsidP="0020736A">
            <w:pPr>
              <w:jc w:val="center"/>
            </w:pPr>
            <w:r w:rsidRPr="00DD1588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9F" w:rsidRPr="00ED7D36" w:rsidRDefault="00E67A9F" w:rsidP="0020736A"/>
        </w:tc>
      </w:tr>
    </w:tbl>
    <w:p w:rsidR="00E67A9F" w:rsidRDefault="00E67A9F" w:rsidP="00E67A9F">
      <w:pPr>
        <w:jc w:val="both"/>
      </w:pPr>
      <w:bookmarkStart w:id="0" w:name="_GoBack"/>
      <w:bookmarkEnd w:id="0"/>
    </w:p>
    <w:sectPr w:rsidR="00E67A9F">
      <w:pgSz w:w="11910" w:h="16840"/>
      <w:pgMar w:top="1120" w:right="64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F198C"/>
    <w:multiLevelType w:val="hybridMultilevel"/>
    <w:tmpl w:val="717ABAC8"/>
    <w:lvl w:ilvl="0" w:tplc="35AC6D78">
      <w:numFmt w:val="bullet"/>
      <w:lvlText w:val=""/>
      <w:lvlJc w:val="left"/>
      <w:pPr>
        <w:ind w:left="4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5721FA8">
      <w:numFmt w:val="bullet"/>
      <w:lvlText w:val="•"/>
      <w:lvlJc w:val="left"/>
      <w:pPr>
        <w:ind w:left="4820" w:hanging="360"/>
      </w:pPr>
      <w:rPr>
        <w:rFonts w:hint="default"/>
        <w:lang w:val="ru-RU" w:eastAsia="ru-RU" w:bidi="ru-RU"/>
      </w:rPr>
    </w:lvl>
    <w:lvl w:ilvl="2" w:tplc="D0E437F4">
      <w:numFmt w:val="bullet"/>
      <w:lvlText w:val="•"/>
      <w:lvlJc w:val="left"/>
      <w:pPr>
        <w:ind w:left="5382" w:hanging="360"/>
      </w:pPr>
      <w:rPr>
        <w:rFonts w:hint="default"/>
        <w:lang w:val="ru-RU" w:eastAsia="ru-RU" w:bidi="ru-RU"/>
      </w:rPr>
    </w:lvl>
    <w:lvl w:ilvl="3" w:tplc="0D20D8EC">
      <w:numFmt w:val="bullet"/>
      <w:lvlText w:val="•"/>
      <w:lvlJc w:val="left"/>
      <w:pPr>
        <w:ind w:left="5945" w:hanging="360"/>
      </w:pPr>
      <w:rPr>
        <w:rFonts w:hint="default"/>
        <w:lang w:val="ru-RU" w:eastAsia="ru-RU" w:bidi="ru-RU"/>
      </w:rPr>
    </w:lvl>
    <w:lvl w:ilvl="4" w:tplc="5328BE52">
      <w:numFmt w:val="bullet"/>
      <w:lvlText w:val="•"/>
      <w:lvlJc w:val="left"/>
      <w:pPr>
        <w:ind w:left="6508" w:hanging="360"/>
      </w:pPr>
      <w:rPr>
        <w:rFonts w:hint="default"/>
        <w:lang w:val="ru-RU" w:eastAsia="ru-RU" w:bidi="ru-RU"/>
      </w:rPr>
    </w:lvl>
    <w:lvl w:ilvl="5" w:tplc="04F81F7A">
      <w:numFmt w:val="bullet"/>
      <w:lvlText w:val="•"/>
      <w:lvlJc w:val="left"/>
      <w:pPr>
        <w:ind w:left="7071" w:hanging="360"/>
      </w:pPr>
      <w:rPr>
        <w:rFonts w:hint="default"/>
        <w:lang w:val="ru-RU" w:eastAsia="ru-RU" w:bidi="ru-RU"/>
      </w:rPr>
    </w:lvl>
    <w:lvl w:ilvl="6" w:tplc="E81E8732">
      <w:numFmt w:val="bullet"/>
      <w:lvlText w:val="•"/>
      <w:lvlJc w:val="left"/>
      <w:pPr>
        <w:ind w:left="7634" w:hanging="360"/>
      </w:pPr>
      <w:rPr>
        <w:rFonts w:hint="default"/>
        <w:lang w:val="ru-RU" w:eastAsia="ru-RU" w:bidi="ru-RU"/>
      </w:rPr>
    </w:lvl>
    <w:lvl w:ilvl="7" w:tplc="14BCDAEA">
      <w:numFmt w:val="bullet"/>
      <w:lvlText w:val="•"/>
      <w:lvlJc w:val="left"/>
      <w:pPr>
        <w:ind w:left="8197" w:hanging="360"/>
      </w:pPr>
      <w:rPr>
        <w:rFonts w:hint="default"/>
        <w:lang w:val="ru-RU" w:eastAsia="ru-RU" w:bidi="ru-RU"/>
      </w:rPr>
    </w:lvl>
    <w:lvl w:ilvl="8" w:tplc="C9183766">
      <w:numFmt w:val="bullet"/>
      <w:lvlText w:val="•"/>
      <w:lvlJc w:val="left"/>
      <w:pPr>
        <w:ind w:left="8760" w:hanging="36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57924"/>
    <w:rsid w:val="00C57924"/>
    <w:rsid w:val="00E6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3" w:line="274" w:lineRule="exact"/>
      <w:ind w:left="3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75" w:right="206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67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7A9F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B774B-16B8-46E9-820C-4857D908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1854</Words>
  <Characters>10573</Characters>
  <Application>Microsoft Office Word</Application>
  <DocSecurity>0</DocSecurity>
  <Lines>88</Lines>
  <Paragraphs>24</Paragraphs>
  <ScaleCrop>false</ScaleCrop>
  <Company/>
  <LinksUpToDate>false</LinksUpToDate>
  <CharactersWithSpaces>12403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ЛГ</dc:creator>
  <cp:lastModifiedBy>Владимир</cp:lastModifiedBy>
  <cp:revision>2</cp:revision>
  <dcterms:created xsi:type="dcterms:W3CDTF">2017-10-05T02:18:00Z</dcterms:created>
  <dcterms:modified xsi:type="dcterms:W3CDTF">2017-10-05T15:56:00Z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2017-10-05T00:00:00Z</vt:filetime>
  </property>
</Properties>
</file>