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2E" w:rsidRDefault="00453AB7">
      <w:pPr>
        <w:pStyle w:val="1"/>
        <w:spacing w:before="66" w:line="240" w:lineRule="auto"/>
        <w:ind w:left="1888"/>
      </w:pPr>
      <w:r>
        <w:t>Планируемые результаты освоения учебного предмета</w:t>
      </w:r>
    </w:p>
    <w:p w:rsidR="00055C2E" w:rsidRDefault="00055C2E">
      <w:pPr>
        <w:pStyle w:val="a3"/>
        <w:spacing w:before="7"/>
        <w:ind w:left="0"/>
        <w:rPr>
          <w:b/>
          <w:sz w:val="20"/>
        </w:rPr>
      </w:pPr>
    </w:p>
    <w:p w:rsidR="00055C2E" w:rsidRDefault="00453AB7">
      <w:pPr>
        <w:spacing w:before="1"/>
        <w:ind w:left="146"/>
        <w:rPr>
          <w:sz w:val="24"/>
        </w:rPr>
      </w:pPr>
      <w:r>
        <w:rPr>
          <w:b/>
          <w:sz w:val="24"/>
        </w:rPr>
        <w:t xml:space="preserve">Личностными результатами обучения физике </w:t>
      </w:r>
      <w:r>
        <w:rPr>
          <w:sz w:val="24"/>
        </w:rPr>
        <w:t>в основной школе являются:</w:t>
      </w:r>
    </w:p>
    <w:p w:rsidR="00055C2E" w:rsidRDefault="00453AB7">
      <w:pPr>
        <w:pStyle w:val="a3"/>
        <w:ind w:right="1426" w:firstLine="60"/>
      </w:pPr>
      <w:r>
        <w:t xml:space="preserve">• </w:t>
      </w:r>
      <w:proofErr w:type="spellStart"/>
      <w:r>
        <w:t>сформированность</w:t>
      </w:r>
      <w:proofErr w:type="spellEnd"/>
      <w:r>
        <w:t xml:space="preserve"> познавательных интересов, интеллектуальных и творческих способностей учащихся;</w:t>
      </w:r>
    </w:p>
    <w:p w:rsidR="00055C2E" w:rsidRDefault="00453AB7">
      <w:pPr>
        <w:pStyle w:val="a4"/>
        <w:numPr>
          <w:ilvl w:val="0"/>
          <w:numId w:val="1"/>
        </w:numPr>
        <w:tabs>
          <w:tab w:val="left" w:pos="247"/>
        </w:tabs>
        <w:ind w:right="561" w:firstLine="60"/>
        <w:rPr>
          <w:sz w:val="24"/>
        </w:rPr>
      </w:pPr>
      <w:r>
        <w:rPr>
          <w:sz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</w:t>
      </w:r>
      <w:r>
        <w:rPr>
          <w:spacing w:val="-43"/>
          <w:sz w:val="24"/>
        </w:rPr>
        <w:t xml:space="preserve"> </w:t>
      </w:r>
      <w:r>
        <w:rPr>
          <w:sz w:val="24"/>
        </w:rPr>
        <w:t>человеческого общества, уважение к творцам науки и техники, отношение к физике как элементу общечеловеческой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055C2E" w:rsidRDefault="00453AB7">
      <w:pPr>
        <w:pStyle w:val="a3"/>
        <w:ind w:left="160"/>
      </w:pPr>
      <w:r>
        <w:t>•самостоятельность в приобретении новых знаний и практических умений;</w:t>
      </w:r>
    </w:p>
    <w:p w:rsidR="00055C2E" w:rsidRDefault="00453AB7">
      <w:pPr>
        <w:pStyle w:val="a3"/>
        <w:ind w:firstLine="60"/>
      </w:pPr>
      <w:r>
        <w:t>•готовность к выбору жизненного пути в соответствии с собственными интересами и возможностями;</w:t>
      </w:r>
    </w:p>
    <w:p w:rsidR="00055C2E" w:rsidRDefault="00453AB7">
      <w:pPr>
        <w:pStyle w:val="a3"/>
        <w:ind w:right="1790" w:firstLine="60"/>
      </w:pPr>
      <w:r>
        <w:t>•мотивация образовательной деятельности школьников на основе личностно ориентированного подхода;</w:t>
      </w:r>
    </w:p>
    <w:p w:rsidR="00055C2E" w:rsidRDefault="00453AB7">
      <w:pPr>
        <w:pStyle w:val="a3"/>
        <w:ind w:firstLine="60"/>
      </w:pPr>
      <w:r>
        <w:t>•формирование ценностных отношений друг к другу, учителю, авторам открытий и изобретений, результатам обучения.</w:t>
      </w:r>
    </w:p>
    <w:p w:rsidR="00055C2E" w:rsidRDefault="00453AB7">
      <w:pPr>
        <w:spacing w:before="1"/>
        <w:ind w:left="160"/>
        <w:rPr>
          <w:sz w:val="24"/>
        </w:rPr>
      </w:pPr>
      <w:proofErr w:type="spellStart"/>
      <w:r>
        <w:rPr>
          <w:b/>
          <w:sz w:val="24"/>
        </w:rPr>
        <w:t>Метапредметными</w:t>
      </w:r>
      <w:proofErr w:type="spellEnd"/>
      <w:r>
        <w:rPr>
          <w:b/>
          <w:sz w:val="24"/>
        </w:rPr>
        <w:t xml:space="preserve"> результатами обучения физике </w:t>
      </w:r>
      <w:r>
        <w:rPr>
          <w:sz w:val="24"/>
        </w:rPr>
        <w:t>в основной школе являются:</w:t>
      </w:r>
    </w:p>
    <w:p w:rsidR="00055C2E" w:rsidRDefault="00453AB7">
      <w:pPr>
        <w:pStyle w:val="a3"/>
        <w:ind w:right="360"/>
      </w:pPr>
      <w:r>
        <w:t>•овладение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055C2E" w:rsidRDefault="00453AB7">
      <w:pPr>
        <w:pStyle w:val="a3"/>
        <w:ind w:firstLine="60"/>
      </w:pPr>
      <w:r>
        <w:t xml:space="preserve">•понимание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</w:t>
      </w:r>
      <w:proofErr w:type="gramStart"/>
      <w:r>
        <w:t>экспериментальной</w:t>
      </w:r>
      <w:proofErr w:type="gramEnd"/>
    </w:p>
    <w:p w:rsidR="00055C2E" w:rsidRDefault="00453AB7">
      <w:pPr>
        <w:pStyle w:val="a3"/>
      </w:pPr>
      <w:r>
        <w:t>проверки выдвигаемых гипотез, разработки теоретических моделей процессов или явлений;</w:t>
      </w:r>
    </w:p>
    <w:p w:rsidR="00055C2E" w:rsidRDefault="00453AB7">
      <w:pPr>
        <w:pStyle w:val="a3"/>
        <w:ind w:firstLine="60"/>
      </w:pPr>
      <w:r>
        <w:t>•формирование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055C2E" w:rsidRDefault="00453AB7">
      <w:pPr>
        <w:pStyle w:val="a3"/>
        <w:ind w:firstLine="60"/>
      </w:pPr>
      <w:r>
        <w:t>•приобретение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055C2E" w:rsidRDefault="00453AB7">
      <w:pPr>
        <w:pStyle w:val="a3"/>
        <w:spacing w:before="1"/>
        <w:ind w:right="360" w:firstLine="60"/>
      </w:pPr>
      <w:r>
        <w:t>•развитие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055C2E" w:rsidRDefault="00453AB7">
      <w:pPr>
        <w:pStyle w:val="a3"/>
        <w:ind w:right="952" w:firstLine="60"/>
      </w:pPr>
      <w:r>
        <w:t>•освоение приемов действий в нестандартных ситуациях, овладение эвристическими методами решения проблем;</w:t>
      </w:r>
    </w:p>
    <w:p w:rsidR="00055C2E" w:rsidRDefault="00453AB7">
      <w:pPr>
        <w:pStyle w:val="a3"/>
        <w:ind w:firstLine="60"/>
      </w:pPr>
      <w:r>
        <w:t>•формирование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055C2E" w:rsidRDefault="00453AB7">
      <w:pPr>
        <w:ind w:left="100"/>
        <w:rPr>
          <w:sz w:val="24"/>
        </w:rPr>
      </w:pPr>
      <w:r>
        <w:rPr>
          <w:b/>
          <w:sz w:val="24"/>
        </w:rPr>
        <w:t xml:space="preserve">Предметными результатами обучения физике </w:t>
      </w:r>
      <w:r>
        <w:rPr>
          <w:sz w:val="24"/>
        </w:rPr>
        <w:t>в основной школе являются:</w:t>
      </w:r>
    </w:p>
    <w:p w:rsidR="00055C2E" w:rsidRDefault="00453AB7">
      <w:pPr>
        <w:pStyle w:val="a3"/>
        <w:ind w:right="969" w:firstLine="60"/>
      </w:pPr>
      <w:r>
        <w:t>•знания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055C2E" w:rsidRDefault="00453AB7">
      <w:pPr>
        <w:pStyle w:val="a4"/>
        <w:numPr>
          <w:ilvl w:val="0"/>
          <w:numId w:val="1"/>
        </w:numPr>
        <w:tabs>
          <w:tab w:val="left" w:pos="247"/>
        </w:tabs>
        <w:ind w:firstLine="60"/>
        <w:rPr>
          <w:sz w:val="24"/>
        </w:rPr>
      </w:pPr>
      <w:r>
        <w:rPr>
          <w:sz w:val="24"/>
        </w:rPr>
        <w:t>умения пользоваться методами научного исследования явлений природы,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проводить</w:t>
      </w:r>
    </w:p>
    <w:p w:rsidR="00055C2E" w:rsidRDefault="00453AB7">
      <w:pPr>
        <w:pStyle w:val="a3"/>
      </w:pPr>
      <w:r>
        <w:t>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055C2E" w:rsidRDefault="00453AB7">
      <w:pPr>
        <w:pStyle w:val="a4"/>
        <w:numPr>
          <w:ilvl w:val="0"/>
          <w:numId w:val="1"/>
        </w:numPr>
        <w:tabs>
          <w:tab w:val="left" w:pos="247"/>
        </w:tabs>
        <w:spacing w:before="1"/>
        <w:ind w:right="206" w:firstLine="60"/>
        <w:rPr>
          <w:sz w:val="24"/>
        </w:rPr>
      </w:pPr>
      <w:r>
        <w:rPr>
          <w:sz w:val="24"/>
        </w:rPr>
        <w:t>умения применять теоретические знания по физике на практике, решать физические</w:t>
      </w:r>
      <w:r>
        <w:rPr>
          <w:spacing w:val="-42"/>
          <w:sz w:val="24"/>
        </w:rPr>
        <w:t xml:space="preserve"> </w:t>
      </w:r>
      <w:r>
        <w:rPr>
          <w:sz w:val="24"/>
        </w:rPr>
        <w:t>задачи на применение 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знаний;</w:t>
      </w:r>
    </w:p>
    <w:p w:rsidR="00055C2E" w:rsidRDefault="00453AB7">
      <w:pPr>
        <w:pStyle w:val="a4"/>
        <w:numPr>
          <w:ilvl w:val="0"/>
          <w:numId w:val="1"/>
        </w:numPr>
        <w:tabs>
          <w:tab w:val="left" w:pos="247"/>
        </w:tabs>
        <w:ind w:right="818" w:firstLine="60"/>
        <w:jc w:val="both"/>
        <w:rPr>
          <w:sz w:val="24"/>
        </w:rPr>
      </w:pPr>
      <w:r>
        <w:rPr>
          <w:sz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</w:t>
      </w:r>
      <w:r>
        <w:rPr>
          <w:spacing w:val="-33"/>
          <w:sz w:val="24"/>
        </w:rPr>
        <w:t xml:space="preserve"> </w:t>
      </w:r>
      <w:r>
        <w:rPr>
          <w:sz w:val="24"/>
        </w:rPr>
        <w:t>жизни, обеспечения безопасности своей жизни, рационального природопользования и охраны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055C2E" w:rsidRDefault="00055C2E">
      <w:pPr>
        <w:jc w:val="both"/>
        <w:rPr>
          <w:sz w:val="24"/>
        </w:rPr>
        <w:sectPr w:rsidR="00055C2E">
          <w:pgSz w:w="11900" w:h="16840"/>
          <w:pgMar w:top="1040" w:right="940" w:bottom="280" w:left="1100" w:header="720" w:footer="720" w:gutter="0"/>
          <w:cols w:space="720"/>
        </w:sectPr>
      </w:pPr>
    </w:p>
    <w:p w:rsidR="00055C2E" w:rsidRDefault="00453AB7">
      <w:pPr>
        <w:pStyle w:val="a3"/>
        <w:spacing w:before="61"/>
        <w:ind w:right="803" w:firstLine="60"/>
        <w:jc w:val="both"/>
      </w:pPr>
      <w:r>
        <w:lastRenderedPageBreak/>
        <w:t>•формирование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055C2E" w:rsidRDefault="00453AB7">
      <w:pPr>
        <w:pStyle w:val="a3"/>
        <w:spacing w:before="1"/>
        <w:ind w:firstLine="60"/>
      </w:pPr>
      <w:r>
        <w:t>•развитие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</w:t>
      </w:r>
    </w:p>
    <w:p w:rsidR="00055C2E" w:rsidRDefault="00453AB7">
      <w:pPr>
        <w:pStyle w:val="a3"/>
        <w:ind w:right="360"/>
      </w:pPr>
      <w:r>
        <w:t>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055C2E" w:rsidRDefault="00453AB7">
      <w:pPr>
        <w:pStyle w:val="a3"/>
        <w:ind w:firstLine="60"/>
      </w:pPr>
      <w:r>
        <w:t>•коммуникативные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</w:t>
      </w:r>
    </w:p>
    <w:p w:rsidR="00055C2E" w:rsidRDefault="00453AB7">
      <w:pPr>
        <w:pStyle w:val="a3"/>
        <w:spacing w:line="274" w:lineRule="exact"/>
      </w:pPr>
      <w:r>
        <w:t>другие источники информации.</w:t>
      </w:r>
    </w:p>
    <w:p w:rsidR="00055C2E" w:rsidRDefault="00055C2E">
      <w:pPr>
        <w:pStyle w:val="a3"/>
        <w:spacing w:before="4"/>
        <w:ind w:left="0"/>
      </w:pPr>
    </w:p>
    <w:p w:rsidR="00055C2E" w:rsidRDefault="00453AB7">
      <w:pPr>
        <w:pStyle w:val="1"/>
        <w:spacing w:before="1" w:line="240" w:lineRule="auto"/>
        <w:ind w:left="2921"/>
      </w:pPr>
      <w:r>
        <w:t>СОДЕРЖАНИЕ УЧЕБНОГО ПРЕДМЕТА</w:t>
      </w:r>
    </w:p>
    <w:p w:rsidR="00055C2E" w:rsidRDefault="00453AB7">
      <w:pPr>
        <w:spacing w:line="274" w:lineRule="exact"/>
        <w:ind w:left="4636" w:right="4175"/>
        <w:jc w:val="center"/>
        <w:rPr>
          <w:b/>
          <w:sz w:val="24"/>
        </w:rPr>
      </w:pPr>
      <w:r>
        <w:rPr>
          <w:b/>
          <w:sz w:val="24"/>
        </w:rPr>
        <w:t>Введение</w:t>
      </w:r>
    </w:p>
    <w:p w:rsidR="00055C2E" w:rsidRDefault="00453AB7">
      <w:pPr>
        <w:pStyle w:val="a3"/>
        <w:ind w:firstLine="540"/>
      </w:pPr>
      <w:r>
        <w:t>Физика – наука о природе. Наблюдение и описание физических явлений. Физические приборы. Физические величины и их измерение. Погрешности измерений. Международная система единиц. Физика и техника. Физика и развитие представлений о материальном мире.</w:t>
      </w:r>
    </w:p>
    <w:p w:rsidR="00055C2E" w:rsidRDefault="00453AB7">
      <w:pPr>
        <w:pStyle w:val="1"/>
      </w:pPr>
      <w:r>
        <w:t>Первоначальные сведения о строении вещества.</w:t>
      </w:r>
    </w:p>
    <w:p w:rsidR="00055C2E" w:rsidRDefault="00453AB7">
      <w:pPr>
        <w:pStyle w:val="a3"/>
        <w:ind w:right="574" w:firstLine="540"/>
      </w:pPr>
      <w:r>
        <w:t>Строение вещества. Диффузия. Взаимодействие частиц вещества. Модели строения газов, жидкостей и твердых тел и объяснение свойств вещества на основе этих моделей.</w:t>
      </w:r>
    </w:p>
    <w:p w:rsidR="00055C2E" w:rsidRDefault="00453AB7">
      <w:pPr>
        <w:pStyle w:val="1"/>
        <w:spacing w:before="2"/>
      </w:pPr>
      <w:r>
        <w:t>Взаимодействие тел.</w:t>
      </w:r>
    </w:p>
    <w:p w:rsidR="00055C2E" w:rsidRDefault="00453AB7">
      <w:pPr>
        <w:pStyle w:val="a3"/>
        <w:spacing w:line="274" w:lineRule="exact"/>
        <w:ind w:left="640"/>
      </w:pPr>
      <w:r>
        <w:t>Механическое движение. Относительность механического движения. Траектория.</w:t>
      </w:r>
    </w:p>
    <w:p w:rsidR="00055C2E" w:rsidRDefault="00453AB7">
      <w:pPr>
        <w:pStyle w:val="a3"/>
      </w:pPr>
      <w:r>
        <w:t xml:space="preserve">Путь. Прямолинейное равномерное движение. Скорость </w:t>
      </w:r>
      <w:proofErr w:type="gramStart"/>
      <w:r>
        <w:t>равномерного</w:t>
      </w:r>
      <w:proofErr w:type="gramEnd"/>
      <w:r>
        <w:t xml:space="preserve"> прямолинейного</w:t>
      </w:r>
    </w:p>
    <w:p w:rsidR="00055C2E" w:rsidRDefault="00453AB7">
      <w:pPr>
        <w:pStyle w:val="a3"/>
        <w:ind w:right="193"/>
      </w:pPr>
      <w:r>
        <w:t>движения. Неравномерное движение. Явление инерции. Масса тела. Измерение массы тела с помощью весов. Плотность вещества. Методы измерения массы и плотности.</w:t>
      </w:r>
    </w:p>
    <w:p w:rsidR="00055C2E" w:rsidRDefault="00453AB7">
      <w:pPr>
        <w:pStyle w:val="a3"/>
        <w:ind w:right="360"/>
      </w:pPr>
      <w:r>
        <w:t>Взаимодействие тел. Сила. Правило сложения сил, действующих по одной прямой. Сила упругости. Закон Гука. Динамометр. Графическое изображение силы. Явление тяготения. Сила тяжести. Связь между силой тяжести и массой. Вес тела. Сила трения. Трение скольжения, качения, покоя. Подшипники. Центр тяжести тела.</w:t>
      </w:r>
    </w:p>
    <w:p w:rsidR="00055C2E" w:rsidRDefault="00453AB7">
      <w:pPr>
        <w:pStyle w:val="1"/>
        <w:spacing w:before="5"/>
        <w:ind w:left="2925"/>
      </w:pPr>
      <w:r>
        <w:t>Давление твердых тел, газов, жидкостей.</w:t>
      </w:r>
    </w:p>
    <w:p w:rsidR="00055C2E" w:rsidRDefault="00453AB7">
      <w:pPr>
        <w:pStyle w:val="a3"/>
        <w:ind w:right="704" w:firstLine="540"/>
      </w:pPr>
      <w:r>
        <w:t xml:space="preserve">Давление. Давление твердых тел. Давление газа. Объяснение давления на основе молекулярно-кинетических представлений. Закон Паскаля. Давление в жидкости и газе. Сообщающиеся сосуды. Шлюзы. Гидравлический пресс. Атмосферное давление. Опыт Торричелли. Методы измерения давления. Барометр-анероид. Изменение </w:t>
      </w:r>
      <w:proofErr w:type="gramStart"/>
      <w:r>
        <w:t>атмосферного</w:t>
      </w:r>
      <w:proofErr w:type="gramEnd"/>
    </w:p>
    <w:p w:rsidR="00055C2E" w:rsidRDefault="00453AB7">
      <w:pPr>
        <w:pStyle w:val="a3"/>
        <w:ind w:right="538"/>
      </w:pPr>
      <w:r>
        <w:t>давления с высотой. Манометр. Насос. Закон Архимеда. Условие плавания тел. Плавание тел. Воздухоплавание.</w:t>
      </w:r>
    </w:p>
    <w:p w:rsidR="00055C2E" w:rsidRDefault="00453AB7">
      <w:pPr>
        <w:pStyle w:val="1"/>
      </w:pPr>
      <w:r>
        <w:t>Работа и мощность. Энергия</w:t>
      </w:r>
    </w:p>
    <w:p w:rsidR="00055C2E" w:rsidRDefault="00453AB7">
      <w:pPr>
        <w:pStyle w:val="a3"/>
        <w:spacing w:line="274" w:lineRule="exact"/>
      </w:pPr>
      <w:r>
        <w:t>Механическая работа. Единицы работы</w:t>
      </w:r>
    </w:p>
    <w:p w:rsidR="00055C2E" w:rsidRDefault="00453AB7">
      <w:pPr>
        <w:pStyle w:val="a3"/>
      </w:pPr>
      <w:r>
        <w:t>Мощность. Единицы мощности Рычаги. Момент силы Блоки. «Золотое правило» механики. КПД. Энергия. Кинетическая и потенциальная энергия</w:t>
      </w:r>
    </w:p>
    <w:p w:rsidR="00055C2E" w:rsidRDefault="00453AB7">
      <w:pPr>
        <w:pStyle w:val="a3"/>
      </w:pPr>
      <w:r>
        <w:t>Превращение одного вида механической энергии в другой.</w:t>
      </w:r>
    </w:p>
    <w:p w:rsidR="00055C2E" w:rsidRDefault="00055C2E">
      <w:pPr>
        <w:pStyle w:val="a3"/>
        <w:ind w:left="0"/>
        <w:rPr>
          <w:sz w:val="20"/>
        </w:rPr>
      </w:pPr>
    </w:p>
    <w:p w:rsidR="00055C2E" w:rsidRDefault="00055C2E">
      <w:pPr>
        <w:pStyle w:val="a3"/>
        <w:spacing w:before="8"/>
        <w:ind w:left="0"/>
        <w:rPr>
          <w:sz w:val="28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224"/>
        <w:gridCol w:w="708"/>
      </w:tblGrid>
      <w:tr w:rsidR="00055C2E">
        <w:trPr>
          <w:trHeight w:val="275"/>
        </w:trPr>
        <w:tc>
          <w:tcPr>
            <w:tcW w:w="566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ind w:left="3250" w:right="3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 7 класс</w:t>
            </w:r>
          </w:p>
        </w:tc>
        <w:tc>
          <w:tcPr>
            <w:tcW w:w="708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55C2E">
        <w:trPr>
          <w:trHeight w:val="276"/>
        </w:trPr>
        <w:tc>
          <w:tcPr>
            <w:tcW w:w="566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ind w:left="3250" w:right="3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55C2E">
        <w:trPr>
          <w:trHeight w:val="278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Вводный инструктаж по </w:t>
            </w:r>
            <w:proofErr w:type="gramStart"/>
            <w:r>
              <w:rPr>
                <w:sz w:val="24"/>
              </w:rPr>
              <w:t>ТБ</w:t>
            </w:r>
            <w:proofErr w:type="gramEnd"/>
            <w:r>
              <w:rPr>
                <w:sz w:val="24"/>
              </w:rPr>
              <w:t xml:space="preserve"> Что изучает физика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Физические величины. Измерение физических величин. Точность и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погрешность измерения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Инструктаж по ТБ. Лабораторная работа №1 «Измерение </w:t>
            </w:r>
            <w:proofErr w:type="gramStart"/>
            <w:r>
              <w:rPr>
                <w:sz w:val="24"/>
              </w:rPr>
              <w:t>физических</w:t>
            </w:r>
            <w:proofErr w:type="gramEnd"/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величин с учетом абсолютной погрешности».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Первоначальные сведения о строении вещества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Строение вещества. Молекулы Лабораторная работа №2 «Измерение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размеров малых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8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Диффузия в газах, жидкостях и твердых телах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5C2E" w:rsidRDefault="00055C2E">
      <w:pPr>
        <w:spacing w:line="258" w:lineRule="exact"/>
        <w:rPr>
          <w:sz w:val="24"/>
        </w:rPr>
        <w:sectPr w:rsidR="00055C2E">
          <w:pgSz w:w="11900" w:h="16840"/>
          <w:pgMar w:top="1040" w:right="94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224"/>
        <w:gridCol w:w="708"/>
      </w:tblGrid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Взаимное притяжение и отталкивание молекул.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Три состояния вещества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6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Различие в молекулярном строении газов, жидкостей и твердых тел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48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 темы «Первоначальные сведения о строении вещества»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484"/>
        </w:trPr>
        <w:tc>
          <w:tcPr>
            <w:tcW w:w="566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 тел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Механическое движение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Равномерное и неравномерное движение.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Скорость. Единицы скорости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8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Расчет пути и времени, скорости движения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Инерция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Взаимодействие тел.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bookmarkStart w:id="0" w:name="_GoBack"/>
        <w:bookmarkEnd w:id="0"/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Масса тела. Единицы массы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Измерение массы тела на весах. Лабораторная работа № 3 «Измерение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массы тела на рычажных весах»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2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Плотность вещества Лаборато</w:t>
            </w:r>
            <w:r w:rsidR="0087771A">
              <w:rPr>
                <w:sz w:val="24"/>
              </w:rPr>
              <w:t>рная работа № 4 «Определение объ</w:t>
            </w:r>
            <w:r>
              <w:rPr>
                <w:sz w:val="24"/>
              </w:rPr>
              <w:t>ема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твердого тела»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Расчет массы и объема тела по его плотности Лабораторная работа № 5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«Определение плотности твердого тела»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7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Решение задач «Плотность тела. Масса вещества»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Сила.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Явление тяготения. Сила тяжести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Сила упругости. Закон Гука.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Вес тела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 силы. Связь между силой тяжести и массой тела.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7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Динамометр. Лабораторная работа № 6 «Измерение жесткости пружины»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Сложение двух сил, направленных вдоль одной прямой. Равнодействующая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сила.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2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Сила трения. Лабораторная работа №7 «Измерение зависимости силы трения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 силы нормального давления»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Трение в природе и технике Трение покоя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«Взаимодействие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Давление твердых тел, жидкостей и газов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Давление. Единицы давления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7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Способы увеличения и уменьшения давления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Давление газа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 давления жидкостями и газами. Закон Паскаля.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Давление в газе и жидкости.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 давления жидкости на дно и стенки сосуда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«Давление в жидкости и в газе»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8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Сообщающиеся сосуды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 Давление в жидкости и в газе»»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316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Применение сообщающихся сосудов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8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Атмосферное давление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 атмосферного давления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Манометры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Поршневой жидкостный насос.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Гидравлический пресс.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3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 xml:space="preserve">Действие жидкости и газа на погруженное в них тело </w:t>
            </w:r>
            <w:proofErr w:type="gramStart"/>
            <w:r>
              <w:rPr>
                <w:i/>
                <w:sz w:val="24"/>
              </w:rPr>
              <w:t>Самостоятельная</w:t>
            </w:r>
            <w:proofErr w:type="gramEnd"/>
          </w:p>
          <w:p w:rsidR="00055C2E" w:rsidRDefault="00453AB7">
            <w:pPr>
              <w:pStyle w:val="TableParagraph"/>
              <w:spacing w:line="26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по теме «Давление газов, жидкостей и твердых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55C2E" w:rsidRDefault="00055C2E">
      <w:pPr>
        <w:spacing w:line="268" w:lineRule="exact"/>
        <w:rPr>
          <w:sz w:val="24"/>
        </w:rPr>
        <w:sectPr w:rsidR="00055C2E">
          <w:pgSz w:w="11900" w:h="16840"/>
          <w:pgMar w:top="1100" w:right="94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224"/>
        <w:gridCol w:w="708"/>
      </w:tblGrid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Архимедова сила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2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 работа № 8 «Определение выталкивающей силы, действующей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погруженное в жидкость тело»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Плавание тел.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задач «Архимедова сила. Плавание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 работа №9 «Выяснение условий плавания тела в жидкости»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8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Плавание судов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Воздухоплавание. Решение задач «Воздухоплавание. Плавание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 темы «Архимедова сила, Воздухоплавание. Плавание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 работа по теме «Давление газов, жидкостей и твердых тел»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055C2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  <w:r>
              <w:rPr>
                <w:b/>
                <w:sz w:val="24"/>
              </w:rPr>
              <w:t>ощность, энергия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Механическая работа. Единицы работы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Мощность. Единицы мощности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4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Решение задач «Единицы работы и мощности, Механическая работа и</w:t>
            </w:r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мощность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3"/>
        </w:trPr>
        <w:tc>
          <w:tcPr>
            <w:tcW w:w="566" w:type="dxa"/>
            <w:tcBorders>
              <w:bottom w:val="single" w:sz="6" w:space="0" w:color="000000"/>
            </w:tcBorders>
          </w:tcPr>
          <w:p w:rsidR="00055C2E" w:rsidRDefault="00453AB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224" w:type="dxa"/>
            <w:tcBorders>
              <w:bottom w:val="single" w:sz="6" w:space="0" w:color="000000"/>
            </w:tcBorders>
          </w:tcPr>
          <w:p w:rsidR="00055C2E" w:rsidRDefault="00453AB7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Рычаги.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055C2E" w:rsidRDefault="00453AB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3"/>
        </w:trPr>
        <w:tc>
          <w:tcPr>
            <w:tcW w:w="566" w:type="dxa"/>
            <w:tcBorders>
              <w:top w:val="single" w:sz="6" w:space="0" w:color="000000"/>
            </w:tcBorders>
          </w:tcPr>
          <w:p w:rsidR="00055C2E" w:rsidRDefault="00453AB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8224" w:type="dxa"/>
            <w:tcBorders>
              <w:top w:val="single" w:sz="6" w:space="0" w:color="000000"/>
            </w:tcBorders>
          </w:tcPr>
          <w:p w:rsidR="00055C2E" w:rsidRDefault="00453AB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Момент силы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055C2E" w:rsidRDefault="00453AB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 работа №10 «Выяснение условия равновесия рычага»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Блоки. «Золотое правило» механики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КПД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коэффициент полезного действия)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4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Лабораторная работа №11 «Определение КПД при подъеме тела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наклонной плоскости»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Энергия. Кинетическая и потенциальная энергия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551"/>
        </w:trPr>
        <w:tc>
          <w:tcPr>
            <w:tcW w:w="566" w:type="dxa"/>
          </w:tcPr>
          <w:p w:rsidR="00055C2E" w:rsidRDefault="00453AB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Превращение одного вида механической энергии в другой. Решение задач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55C2E" w:rsidRDefault="00453AB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теме «Работа, мощность, энергия»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5C2E">
        <w:trPr>
          <w:trHeight w:val="275"/>
        </w:trPr>
        <w:tc>
          <w:tcPr>
            <w:tcW w:w="566" w:type="dxa"/>
          </w:tcPr>
          <w:p w:rsidR="00055C2E" w:rsidRDefault="00453AB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224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08" w:type="dxa"/>
          </w:tcPr>
          <w:p w:rsidR="00055C2E" w:rsidRDefault="00453A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53AB7" w:rsidTr="00110F57">
        <w:trPr>
          <w:trHeight w:val="275"/>
        </w:trPr>
        <w:tc>
          <w:tcPr>
            <w:tcW w:w="566" w:type="dxa"/>
          </w:tcPr>
          <w:p w:rsidR="00453AB7" w:rsidRDefault="00453AB7" w:rsidP="00110F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8224" w:type="dxa"/>
          </w:tcPr>
          <w:p w:rsidR="00453AB7" w:rsidRDefault="00453AB7" w:rsidP="00110F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08" w:type="dxa"/>
          </w:tcPr>
          <w:p w:rsidR="00453AB7" w:rsidRDefault="00453AB7" w:rsidP="00110F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53AB7" w:rsidTr="00110F57">
        <w:trPr>
          <w:trHeight w:val="275"/>
        </w:trPr>
        <w:tc>
          <w:tcPr>
            <w:tcW w:w="566" w:type="dxa"/>
          </w:tcPr>
          <w:p w:rsidR="00453AB7" w:rsidRDefault="00453AB7" w:rsidP="00110F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8224" w:type="dxa"/>
          </w:tcPr>
          <w:p w:rsidR="00453AB7" w:rsidRDefault="00453AB7" w:rsidP="00110F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708" w:type="dxa"/>
          </w:tcPr>
          <w:p w:rsidR="00453AB7" w:rsidRDefault="00453AB7" w:rsidP="00110F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05DE0" w:rsidRDefault="00805DE0"/>
    <w:sectPr w:rsidR="00805DE0">
      <w:pgSz w:w="11900" w:h="16840"/>
      <w:pgMar w:top="1100" w:right="94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A5AF6"/>
    <w:multiLevelType w:val="hybridMultilevel"/>
    <w:tmpl w:val="8C2AA3B6"/>
    <w:lvl w:ilvl="0" w:tplc="EF287EAA">
      <w:numFmt w:val="bullet"/>
      <w:lvlText w:val="•"/>
      <w:lvlJc w:val="left"/>
      <w:pPr>
        <w:ind w:left="100" w:hanging="87"/>
      </w:pPr>
      <w:rPr>
        <w:rFonts w:ascii="Times New Roman" w:eastAsia="Times New Roman" w:hAnsi="Times New Roman" w:cs="Times New Roman" w:hint="default"/>
        <w:spacing w:val="1"/>
        <w:w w:val="100"/>
        <w:sz w:val="22"/>
        <w:szCs w:val="22"/>
        <w:lang w:val="ru-RU" w:eastAsia="ru-RU" w:bidi="ru-RU"/>
      </w:rPr>
    </w:lvl>
    <w:lvl w:ilvl="1" w:tplc="CA2C82B6">
      <w:numFmt w:val="bullet"/>
      <w:lvlText w:val="•"/>
      <w:lvlJc w:val="left"/>
      <w:pPr>
        <w:ind w:left="1075" w:hanging="87"/>
      </w:pPr>
      <w:rPr>
        <w:rFonts w:hint="default"/>
        <w:lang w:val="ru-RU" w:eastAsia="ru-RU" w:bidi="ru-RU"/>
      </w:rPr>
    </w:lvl>
    <w:lvl w:ilvl="2" w:tplc="1AEC2062">
      <w:numFmt w:val="bullet"/>
      <w:lvlText w:val="•"/>
      <w:lvlJc w:val="left"/>
      <w:pPr>
        <w:ind w:left="2051" w:hanging="87"/>
      </w:pPr>
      <w:rPr>
        <w:rFonts w:hint="default"/>
        <w:lang w:val="ru-RU" w:eastAsia="ru-RU" w:bidi="ru-RU"/>
      </w:rPr>
    </w:lvl>
    <w:lvl w:ilvl="3" w:tplc="93F825EC">
      <w:numFmt w:val="bullet"/>
      <w:lvlText w:val="•"/>
      <w:lvlJc w:val="left"/>
      <w:pPr>
        <w:ind w:left="3027" w:hanging="87"/>
      </w:pPr>
      <w:rPr>
        <w:rFonts w:hint="default"/>
        <w:lang w:val="ru-RU" w:eastAsia="ru-RU" w:bidi="ru-RU"/>
      </w:rPr>
    </w:lvl>
    <w:lvl w:ilvl="4" w:tplc="4350E18C">
      <w:numFmt w:val="bullet"/>
      <w:lvlText w:val="•"/>
      <w:lvlJc w:val="left"/>
      <w:pPr>
        <w:ind w:left="4003" w:hanging="87"/>
      </w:pPr>
      <w:rPr>
        <w:rFonts w:hint="default"/>
        <w:lang w:val="ru-RU" w:eastAsia="ru-RU" w:bidi="ru-RU"/>
      </w:rPr>
    </w:lvl>
    <w:lvl w:ilvl="5" w:tplc="69AA1D8A">
      <w:numFmt w:val="bullet"/>
      <w:lvlText w:val="•"/>
      <w:lvlJc w:val="left"/>
      <w:pPr>
        <w:ind w:left="4979" w:hanging="87"/>
      </w:pPr>
      <w:rPr>
        <w:rFonts w:hint="default"/>
        <w:lang w:val="ru-RU" w:eastAsia="ru-RU" w:bidi="ru-RU"/>
      </w:rPr>
    </w:lvl>
    <w:lvl w:ilvl="6" w:tplc="BF300A96">
      <w:numFmt w:val="bullet"/>
      <w:lvlText w:val="•"/>
      <w:lvlJc w:val="left"/>
      <w:pPr>
        <w:ind w:left="5955" w:hanging="87"/>
      </w:pPr>
      <w:rPr>
        <w:rFonts w:hint="default"/>
        <w:lang w:val="ru-RU" w:eastAsia="ru-RU" w:bidi="ru-RU"/>
      </w:rPr>
    </w:lvl>
    <w:lvl w:ilvl="7" w:tplc="5ABE852C">
      <w:numFmt w:val="bullet"/>
      <w:lvlText w:val="•"/>
      <w:lvlJc w:val="left"/>
      <w:pPr>
        <w:ind w:left="6931" w:hanging="87"/>
      </w:pPr>
      <w:rPr>
        <w:rFonts w:hint="default"/>
        <w:lang w:val="ru-RU" w:eastAsia="ru-RU" w:bidi="ru-RU"/>
      </w:rPr>
    </w:lvl>
    <w:lvl w:ilvl="8" w:tplc="69067788">
      <w:numFmt w:val="bullet"/>
      <w:lvlText w:val="•"/>
      <w:lvlJc w:val="left"/>
      <w:pPr>
        <w:ind w:left="7907" w:hanging="87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55C2E"/>
    <w:rsid w:val="00055C2E"/>
    <w:rsid w:val="00453AB7"/>
    <w:rsid w:val="00591F72"/>
    <w:rsid w:val="00805DE0"/>
    <w:rsid w:val="0087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3" w:line="274" w:lineRule="exact"/>
      <w:ind w:left="6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firstLine="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53A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AB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ЛГ</dc:creator>
  <cp:lastModifiedBy>Владимир</cp:lastModifiedBy>
  <cp:revision>4</cp:revision>
  <dcterms:created xsi:type="dcterms:W3CDTF">2017-10-04T19:03:00Z</dcterms:created>
  <dcterms:modified xsi:type="dcterms:W3CDTF">2017-11-12T10:24:00Z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2017-10-04T00:00:00Z</vt:filetime>
  </property>
</Properties>
</file>